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4A" w:rsidRPr="007A569F" w:rsidRDefault="008E4380" w:rsidP="007A569F">
      <w:pPr>
        <w:pStyle w:val="2"/>
        <w:spacing w:before="0" w:after="0" w:line="240" w:lineRule="auto"/>
        <w:ind w:left="9072"/>
        <w:jc w:val="center"/>
        <w:rPr>
          <w:rFonts w:ascii="Times New Roman" w:hAnsi="Times New Roman" w:cs="Times New Roman"/>
          <w:b w:val="0"/>
          <w:i w:val="0"/>
          <w:sz w:val="26"/>
          <w:szCs w:val="26"/>
        </w:rPr>
      </w:pPr>
      <w:r w:rsidRPr="007A569F">
        <w:rPr>
          <w:rFonts w:ascii="Times New Roman" w:hAnsi="Times New Roman" w:cs="Times New Roman"/>
          <w:i w:val="0"/>
          <w:sz w:val="26"/>
          <w:szCs w:val="26"/>
        </w:rPr>
        <w:tab/>
      </w:r>
      <w:r w:rsidR="00A86D4A" w:rsidRPr="007A569F">
        <w:rPr>
          <w:rFonts w:ascii="Times New Roman" w:hAnsi="Times New Roman" w:cs="Times New Roman"/>
          <w:b w:val="0"/>
          <w:i w:val="0"/>
          <w:sz w:val="26"/>
          <w:szCs w:val="26"/>
        </w:rPr>
        <w:t>УТВЕРЖДАЮ</w:t>
      </w:r>
    </w:p>
    <w:p w:rsidR="00A86D4A" w:rsidRPr="007A569F" w:rsidRDefault="0013723D" w:rsidP="007A569F">
      <w:pPr>
        <w:spacing w:after="0" w:line="240" w:lineRule="auto"/>
        <w:ind w:left="9072"/>
        <w:jc w:val="center"/>
        <w:rPr>
          <w:rFonts w:ascii="Times New Roman" w:hAnsi="Times New Roman"/>
          <w:sz w:val="26"/>
          <w:szCs w:val="26"/>
        </w:rPr>
      </w:pPr>
      <w:r>
        <w:rPr>
          <w:rFonts w:ascii="Times New Roman" w:hAnsi="Times New Roman"/>
          <w:sz w:val="26"/>
          <w:szCs w:val="26"/>
        </w:rPr>
        <w:t>Н</w:t>
      </w:r>
      <w:r w:rsidR="00A86D4A" w:rsidRPr="007A569F">
        <w:rPr>
          <w:rFonts w:ascii="Times New Roman" w:hAnsi="Times New Roman"/>
          <w:sz w:val="26"/>
          <w:szCs w:val="26"/>
        </w:rPr>
        <w:t>ачальник УФСИН России</w:t>
      </w:r>
    </w:p>
    <w:p w:rsidR="00A86D4A" w:rsidRPr="007A569F" w:rsidRDefault="00A86D4A" w:rsidP="007A569F">
      <w:pPr>
        <w:spacing w:after="0" w:line="240" w:lineRule="auto"/>
        <w:ind w:left="9072"/>
        <w:jc w:val="center"/>
        <w:rPr>
          <w:rFonts w:ascii="Times New Roman" w:hAnsi="Times New Roman"/>
          <w:sz w:val="26"/>
          <w:szCs w:val="26"/>
        </w:rPr>
      </w:pPr>
      <w:r w:rsidRPr="007A569F">
        <w:rPr>
          <w:rFonts w:ascii="Times New Roman" w:hAnsi="Times New Roman"/>
          <w:sz w:val="26"/>
          <w:szCs w:val="26"/>
        </w:rPr>
        <w:t xml:space="preserve">по </w:t>
      </w:r>
      <w:r w:rsidR="0013723D">
        <w:rPr>
          <w:rFonts w:ascii="Times New Roman" w:hAnsi="Times New Roman"/>
          <w:sz w:val="26"/>
          <w:szCs w:val="26"/>
        </w:rPr>
        <w:t>Удмуртской Республике</w:t>
      </w:r>
    </w:p>
    <w:p w:rsidR="00A86D4A" w:rsidRPr="007A569F" w:rsidRDefault="0013723D" w:rsidP="007A569F">
      <w:pPr>
        <w:spacing w:after="0" w:line="240" w:lineRule="auto"/>
        <w:ind w:left="9072"/>
        <w:jc w:val="center"/>
        <w:rPr>
          <w:rFonts w:ascii="Times New Roman" w:hAnsi="Times New Roman"/>
          <w:sz w:val="26"/>
          <w:szCs w:val="26"/>
        </w:rPr>
      </w:pPr>
      <w:r>
        <w:rPr>
          <w:rFonts w:ascii="Times New Roman" w:hAnsi="Times New Roman"/>
          <w:sz w:val="26"/>
          <w:szCs w:val="26"/>
        </w:rPr>
        <w:t xml:space="preserve">генерал-майор </w:t>
      </w:r>
      <w:r w:rsidR="00A86D4A" w:rsidRPr="007A569F">
        <w:rPr>
          <w:rFonts w:ascii="Times New Roman" w:hAnsi="Times New Roman"/>
          <w:sz w:val="26"/>
          <w:szCs w:val="26"/>
        </w:rPr>
        <w:t>внутренней службы</w:t>
      </w:r>
    </w:p>
    <w:p w:rsidR="00A86D4A" w:rsidRPr="007A569F" w:rsidRDefault="00A86D4A" w:rsidP="007A569F">
      <w:pPr>
        <w:spacing w:after="0" w:line="240" w:lineRule="auto"/>
        <w:ind w:left="9072"/>
        <w:jc w:val="center"/>
        <w:rPr>
          <w:rFonts w:ascii="Times New Roman" w:hAnsi="Times New Roman"/>
          <w:sz w:val="26"/>
          <w:szCs w:val="26"/>
        </w:rPr>
      </w:pPr>
    </w:p>
    <w:p w:rsidR="00A86D4A" w:rsidRPr="007A569F" w:rsidRDefault="00B87B00" w:rsidP="007A569F">
      <w:pPr>
        <w:spacing w:after="0" w:line="240" w:lineRule="auto"/>
        <w:ind w:left="9072"/>
        <w:jc w:val="center"/>
        <w:rPr>
          <w:rFonts w:ascii="Times New Roman" w:hAnsi="Times New Roman"/>
          <w:sz w:val="26"/>
          <w:szCs w:val="26"/>
        </w:rPr>
      </w:pPr>
      <w:r w:rsidRPr="007A569F">
        <w:rPr>
          <w:rFonts w:ascii="Times New Roman" w:hAnsi="Times New Roman"/>
          <w:sz w:val="26"/>
          <w:szCs w:val="26"/>
        </w:rPr>
        <w:t xml:space="preserve">М.Н. </w:t>
      </w:r>
      <w:r w:rsidR="0013723D">
        <w:rPr>
          <w:rFonts w:ascii="Times New Roman" w:hAnsi="Times New Roman"/>
          <w:sz w:val="26"/>
          <w:szCs w:val="26"/>
        </w:rPr>
        <w:t>Арсланов</w:t>
      </w:r>
    </w:p>
    <w:p w:rsidR="00A86D4A" w:rsidRPr="007A569F" w:rsidRDefault="00A86D4A" w:rsidP="007A569F">
      <w:pPr>
        <w:pStyle w:val="22"/>
        <w:shd w:val="clear" w:color="auto" w:fill="auto"/>
        <w:spacing w:after="0" w:line="240" w:lineRule="auto"/>
        <w:ind w:left="9072"/>
        <w:rPr>
          <w:sz w:val="26"/>
          <w:szCs w:val="26"/>
        </w:rPr>
      </w:pPr>
      <w:r w:rsidRPr="007A569F">
        <w:rPr>
          <w:sz w:val="26"/>
          <w:szCs w:val="26"/>
        </w:rPr>
        <w:t xml:space="preserve">«___»   </w:t>
      </w:r>
      <w:r w:rsidR="00145D4D" w:rsidRPr="007A569F">
        <w:rPr>
          <w:sz w:val="26"/>
          <w:szCs w:val="26"/>
        </w:rPr>
        <w:t>______________</w:t>
      </w:r>
      <w:r w:rsidRPr="007A569F">
        <w:rPr>
          <w:sz w:val="26"/>
          <w:szCs w:val="26"/>
        </w:rPr>
        <w:t>20</w:t>
      </w:r>
      <w:r w:rsidR="00181E81" w:rsidRPr="007A569F">
        <w:rPr>
          <w:sz w:val="26"/>
          <w:szCs w:val="26"/>
        </w:rPr>
        <w:t>20</w:t>
      </w:r>
      <w:r w:rsidRPr="007A569F">
        <w:rPr>
          <w:sz w:val="26"/>
          <w:szCs w:val="26"/>
        </w:rPr>
        <w:t xml:space="preserve"> г.</w:t>
      </w:r>
    </w:p>
    <w:p w:rsidR="007A569F" w:rsidRDefault="007A569F" w:rsidP="002538DE">
      <w:pPr>
        <w:tabs>
          <w:tab w:val="left" w:pos="0"/>
        </w:tabs>
        <w:spacing w:after="0" w:line="240" w:lineRule="auto"/>
        <w:rPr>
          <w:rFonts w:ascii="Times New Roman" w:hAnsi="Times New Roman"/>
          <w:b/>
          <w:color w:val="000000"/>
          <w:sz w:val="26"/>
          <w:szCs w:val="26"/>
        </w:rPr>
      </w:pPr>
    </w:p>
    <w:p w:rsidR="007A569F" w:rsidRDefault="007A569F" w:rsidP="007A569F">
      <w:pPr>
        <w:tabs>
          <w:tab w:val="left" w:pos="0"/>
        </w:tabs>
        <w:spacing w:after="0" w:line="240" w:lineRule="auto"/>
        <w:jc w:val="center"/>
        <w:rPr>
          <w:rFonts w:ascii="Times New Roman" w:hAnsi="Times New Roman"/>
          <w:b/>
          <w:color w:val="000000"/>
          <w:sz w:val="26"/>
          <w:szCs w:val="26"/>
        </w:rPr>
      </w:pPr>
    </w:p>
    <w:p w:rsidR="007A569F" w:rsidRPr="007A569F" w:rsidRDefault="007A569F" w:rsidP="007A569F">
      <w:pPr>
        <w:tabs>
          <w:tab w:val="left" w:pos="0"/>
        </w:tabs>
        <w:spacing w:after="0" w:line="240" w:lineRule="auto"/>
        <w:jc w:val="center"/>
        <w:rPr>
          <w:rFonts w:ascii="Times New Roman" w:hAnsi="Times New Roman"/>
          <w:b/>
          <w:color w:val="000000"/>
          <w:sz w:val="26"/>
          <w:szCs w:val="26"/>
        </w:rPr>
      </w:pPr>
    </w:p>
    <w:p w:rsidR="007A569F" w:rsidRPr="007A569F" w:rsidRDefault="009F2C07" w:rsidP="007A569F">
      <w:pPr>
        <w:tabs>
          <w:tab w:val="left" w:pos="0"/>
        </w:tabs>
        <w:spacing w:after="0" w:line="240" w:lineRule="auto"/>
        <w:jc w:val="center"/>
        <w:rPr>
          <w:rFonts w:ascii="Times New Roman" w:hAnsi="Times New Roman"/>
          <w:b/>
          <w:sz w:val="26"/>
          <w:szCs w:val="26"/>
        </w:rPr>
      </w:pPr>
      <w:r w:rsidRPr="007A569F">
        <w:rPr>
          <w:rFonts w:ascii="Times New Roman" w:hAnsi="Times New Roman"/>
          <w:b/>
          <w:color w:val="000000"/>
          <w:sz w:val="26"/>
          <w:szCs w:val="26"/>
        </w:rPr>
        <w:t xml:space="preserve">План мероприятий УФСИН России по </w:t>
      </w:r>
      <w:r w:rsidR="0013723D" w:rsidRPr="0013723D">
        <w:rPr>
          <w:rFonts w:ascii="Times New Roman" w:hAnsi="Times New Roman"/>
          <w:b/>
          <w:color w:val="000000"/>
          <w:sz w:val="26"/>
          <w:szCs w:val="26"/>
        </w:rPr>
        <w:t xml:space="preserve">Удмуртской Республике </w:t>
      </w:r>
      <w:r w:rsidRPr="007A569F">
        <w:rPr>
          <w:rFonts w:ascii="Times New Roman" w:hAnsi="Times New Roman"/>
          <w:b/>
          <w:color w:val="000000"/>
          <w:sz w:val="26"/>
          <w:szCs w:val="26"/>
        </w:rPr>
        <w:t xml:space="preserve">по </w:t>
      </w:r>
      <w:r w:rsidR="00A86D4A" w:rsidRPr="007A569F">
        <w:rPr>
          <w:rFonts w:ascii="Times New Roman" w:hAnsi="Times New Roman"/>
          <w:b/>
          <w:color w:val="000000"/>
          <w:sz w:val="26"/>
          <w:szCs w:val="26"/>
        </w:rPr>
        <w:t>профилакт</w:t>
      </w:r>
      <w:r w:rsidR="00A86D4A" w:rsidRPr="007A569F">
        <w:rPr>
          <w:rFonts w:ascii="Times New Roman" w:hAnsi="Times New Roman"/>
          <w:b/>
          <w:sz w:val="26"/>
          <w:szCs w:val="26"/>
        </w:rPr>
        <w:t>ик</w:t>
      </w:r>
      <w:r w:rsidRPr="007A569F">
        <w:rPr>
          <w:rFonts w:ascii="Times New Roman" w:hAnsi="Times New Roman"/>
          <w:b/>
          <w:sz w:val="26"/>
          <w:szCs w:val="26"/>
        </w:rPr>
        <w:t>е</w:t>
      </w:r>
      <w:r w:rsidR="00A86D4A" w:rsidRPr="007A569F">
        <w:rPr>
          <w:rFonts w:ascii="Times New Roman" w:hAnsi="Times New Roman"/>
          <w:b/>
          <w:color w:val="000000"/>
          <w:sz w:val="26"/>
          <w:szCs w:val="26"/>
        </w:rPr>
        <w:t xml:space="preserve"> нарушений </w:t>
      </w:r>
      <w:r w:rsidR="00A86D4A" w:rsidRPr="007A569F">
        <w:rPr>
          <w:rFonts w:ascii="Times New Roman" w:hAnsi="Times New Roman"/>
          <w:b/>
          <w:sz w:val="26"/>
          <w:szCs w:val="26"/>
        </w:rPr>
        <w:t>законодательства</w:t>
      </w:r>
      <w:r w:rsidRPr="007A569F">
        <w:rPr>
          <w:rFonts w:ascii="Times New Roman" w:hAnsi="Times New Roman"/>
          <w:b/>
          <w:sz w:val="26"/>
          <w:szCs w:val="26"/>
        </w:rPr>
        <w:t xml:space="preserve"> </w:t>
      </w:r>
    </w:p>
    <w:p w:rsidR="007A569F" w:rsidRDefault="00A86D4A" w:rsidP="007A569F">
      <w:pPr>
        <w:tabs>
          <w:tab w:val="left" w:pos="0"/>
        </w:tabs>
        <w:spacing w:after="0" w:line="240" w:lineRule="auto"/>
        <w:jc w:val="center"/>
        <w:rPr>
          <w:rFonts w:ascii="Times New Roman" w:hAnsi="Times New Roman"/>
          <w:b/>
          <w:color w:val="000000"/>
          <w:sz w:val="26"/>
          <w:szCs w:val="26"/>
        </w:rPr>
      </w:pPr>
      <w:r w:rsidRPr="007A569F">
        <w:rPr>
          <w:rFonts w:ascii="Times New Roman" w:hAnsi="Times New Roman"/>
          <w:b/>
          <w:color w:val="000000"/>
          <w:sz w:val="26"/>
          <w:szCs w:val="26"/>
        </w:rPr>
        <w:t xml:space="preserve">в сфере ветеринарии, качества и безопасности </w:t>
      </w:r>
      <w:r w:rsidR="009F2C07" w:rsidRPr="007A569F">
        <w:rPr>
          <w:rFonts w:ascii="Times New Roman" w:hAnsi="Times New Roman"/>
          <w:b/>
          <w:color w:val="000000"/>
          <w:sz w:val="26"/>
          <w:szCs w:val="26"/>
        </w:rPr>
        <w:t xml:space="preserve">пищевой продукции </w:t>
      </w:r>
      <w:r w:rsidRPr="007A569F">
        <w:rPr>
          <w:rFonts w:ascii="Times New Roman" w:hAnsi="Times New Roman"/>
          <w:b/>
          <w:color w:val="000000"/>
          <w:sz w:val="26"/>
          <w:szCs w:val="26"/>
        </w:rPr>
        <w:t>на 20</w:t>
      </w:r>
      <w:r w:rsidR="00032D1D" w:rsidRPr="007A569F">
        <w:rPr>
          <w:rFonts w:ascii="Times New Roman" w:hAnsi="Times New Roman"/>
          <w:b/>
          <w:color w:val="000000"/>
          <w:sz w:val="26"/>
          <w:szCs w:val="26"/>
        </w:rPr>
        <w:t>2</w:t>
      </w:r>
      <w:r w:rsidR="00181E81" w:rsidRPr="007A569F">
        <w:rPr>
          <w:rFonts w:ascii="Times New Roman" w:hAnsi="Times New Roman"/>
          <w:b/>
          <w:color w:val="000000"/>
          <w:sz w:val="26"/>
          <w:szCs w:val="26"/>
        </w:rPr>
        <w:t>1</w:t>
      </w:r>
      <w:r w:rsidRPr="007A569F">
        <w:rPr>
          <w:rFonts w:ascii="Times New Roman" w:hAnsi="Times New Roman"/>
          <w:b/>
          <w:color w:val="000000"/>
          <w:sz w:val="26"/>
          <w:szCs w:val="26"/>
        </w:rPr>
        <w:t xml:space="preserve"> год</w:t>
      </w:r>
    </w:p>
    <w:p w:rsidR="007A569F" w:rsidRPr="007A569F" w:rsidRDefault="007A569F" w:rsidP="002538DE">
      <w:pPr>
        <w:tabs>
          <w:tab w:val="left" w:pos="0"/>
        </w:tabs>
        <w:spacing w:after="0" w:line="240" w:lineRule="auto"/>
        <w:rPr>
          <w:rFonts w:ascii="Times New Roman" w:hAnsi="Times New Roman"/>
          <w:b/>
          <w:color w:val="000000"/>
          <w:sz w:val="26"/>
          <w:szCs w:val="26"/>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5"/>
        <w:gridCol w:w="2127"/>
        <w:gridCol w:w="3260"/>
      </w:tblGrid>
      <w:tr w:rsidR="00670DED" w:rsidRPr="007A569F" w:rsidTr="007A569F">
        <w:trPr>
          <w:trHeight w:val="888"/>
        </w:trPr>
        <w:tc>
          <w:tcPr>
            <w:tcW w:w="675" w:type="dxa"/>
            <w:vAlign w:val="center"/>
          </w:tcPr>
          <w:p w:rsidR="00670DED" w:rsidRPr="007A569F" w:rsidRDefault="00670DED" w:rsidP="007A569F">
            <w:pPr>
              <w:spacing w:after="0" w:line="240" w:lineRule="auto"/>
              <w:jc w:val="center"/>
              <w:rPr>
                <w:rFonts w:ascii="Times New Roman" w:hAnsi="Times New Roman"/>
                <w:b/>
                <w:sz w:val="26"/>
                <w:szCs w:val="26"/>
              </w:rPr>
            </w:pPr>
            <w:r w:rsidRPr="007A569F">
              <w:rPr>
                <w:rFonts w:ascii="Times New Roman" w:hAnsi="Times New Roman"/>
                <w:b/>
                <w:sz w:val="26"/>
                <w:szCs w:val="26"/>
              </w:rPr>
              <w:t>№ п/п</w:t>
            </w:r>
          </w:p>
        </w:tc>
        <w:tc>
          <w:tcPr>
            <w:tcW w:w="8505" w:type="dxa"/>
            <w:vAlign w:val="center"/>
          </w:tcPr>
          <w:p w:rsidR="00670DED" w:rsidRPr="007A569F" w:rsidRDefault="00670DED" w:rsidP="007A569F">
            <w:pPr>
              <w:pStyle w:val="22"/>
              <w:shd w:val="clear" w:color="auto" w:fill="auto"/>
              <w:spacing w:after="0" w:line="240" w:lineRule="auto"/>
              <w:rPr>
                <w:b/>
                <w:sz w:val="26"/>
                <w:szCs w:val="26"/>
              </w:rPr>
            </w:pPr>
            <w:r w:rsidRPr="007A569F">
              <w:rPr>
                <w:rStyle w:val="12"/>
                <w:b/>
                <w:sz w:val="26"/>
                <w:szCs w:val="26"/>
              </w:rPr>
              <w:t>Содержание мероприятий</w:t>
            </w:r>
          </w:p>
        </w:tc>
        <w:tc>
          <w:tcPr>
            <w:tcW w:w="2127" w:type="dxa"/>
            <w:vAlign w:val="center"/>
          </w:tcPr>
          <w:p w:rsidR="00670DED" w:rsidRPr="007A569F" w:rsidRDefault="00670DED" w:rsidP="007A569F">
            <w:pPr>
              <w:pStyle w:val="22"/>
              <w:shd w:val="clear" w:color="auto" w:fill="auto"/>
              <w:spacing w:after="0" w:line="240" w:lineRule="auto"/>
              <w:rPr>
                <w:b/>
                <w:sz w:val="26"/>
                <w:szCs w:val="26"/>
              </w:rPr>
            </w:pPr>
            <w:r w:rsidRPr="007A569F">
              <w:rPr>
                <w:rStyle w:val="12"/>
                <w:b/>
                <w:sz w:val="26"/>
                <w:szCs w:val="26"/>
              </w:rPr>
              <w:t>Срок исполнения</w:t>
            </w:r>
          </w:p>
        </w:tc>
        <w:tc>
          <w:tcPr>
            <w:tcW w:w="3260" w:type="dxa"/>
            <w:vAlign w:val="center"/>
          </w:tcPr>
          <w:p w:rsidR="00670DED" w:rsidRPr="007A569F" w:rsidRDefault="00670DED" w:rsidP="007A569F">
            <w:pPr>
              <w:pStyle w:val="22"/>
              <w:shd w:val="clear" w:color="auto" w:fill="auto"/>
              <w:spacing w:after="0" w:line="240" w:lineRule="auto"/>
              <w:rPr>
                <w:b/>
                <w:sz w:val="26"/>
                <w:szCs w:val="26"/>
              </w:rPr>
            </w:pPr>
            <w:r w:rsidRPr="007A569F">
              <w:rPr>
                <w:rStyle w:val="12"/>
                <w:b/>
                <w:sz w:val="26"/>
                <w:szCs w:val="26"/>
              </w:rPr>
              <w:t>Исполнители</w:t>
            </w:r>
          </w:p>
        </w:tc>
      </w:tr>
      <w:tr w:rsidR="00670DED" w:rsidRPr="007A569F" w:rsidTr="007A569F">
        <w:trPr>
          <w:trHeight w:val="20"/>
        </w:trPr>
        <w:tc>
          <w:tcPr>
            <w:tcW w:w="675" w:type="dxa"/>
            <w:vAlign w:val="center"/>
          </w:tcPr>
          <w:p w:rsidR="00670DED" w:rsidRPr="007A569F" w:rsidRDefault="00670DED" w:rsidP="007A569F">
            <w:pPr>
              <w:spacing w:after="0" w:line="240" w:lineRule="auto"/>
              <w:jc w:val="center"/>
              <w:rPr>
                <w:rFonts w:ascii="Times New Roman" w:hAnsi="Times New Roman"/>
                <w:b/>
                <w:sz w:val="24"/>
                <w:szCs w:val="24"/>
              </w:rPr>
            </w:pPr>
            <w:r w:rsidRPr="007A569F">
              <w:rPr>
                <w:rFonts w:ascii="Times New Roman" w:hAnsi="Times New Roman"/>
                <w:b/>
                <w:sz w:val="24"/>
                <w:szCs w:val="24"/>
                <w:lang w:val="en-US"/>
              </w:rPr>
              <w:t>I</w:t>
            </w:r>
          </w:p>
        </w:tc>
        <w:tc>
          <w:tcPr>
            <w:tcW w:w="13892" w:type="dxa"/>
            <w:gridSpan w:val="3"/>
            <w:vAlign w:val="center"/>
          </w:tcPr>
          <w:p w:rsidR="007A569F" w:rsidRPr="007A569F" w:rsidRDefault="00670DED" w:rsidP="007A569F">
            <w:pPr>
              <w:pStyle w:val="22"/>
              <w:shd w:val="clear" w:color="auto" w:fill="auto"/>
              <w:spacing w:after="0" w:line="240" w:lineRule="auto"/>
              <w:rPr>
                <w:b/>
                <w:sz w:val="24"/>
                <w:szCs w:val="24"/>
              </w:rPr>
            </w:pPr>
            <w:r w:rsidRPr="007A569F">
              <w:rPr>
                <w:b/>
                <w:sz w:val="24"/>
                <w:szCs w:val="24"/>
              </w:rPr>
              <w:t>Мероприятия по профилактике нарушений</w:t>
            </w:r>
            <w:r w:rsidR="007D54A2" w:rsidRPr="007A569F">
              <w:rPr>
                <w:b/>
                <w:sz w:val="24"/>
                <w:szCs w:val="24"/>
              </w:rPr>
              <w:t xml:space="preserve"> </w:t>
            </w:r>
            <w:r w:rsidRPr="007A569F">
              <w:rPr>
                <w:rStyle w:val="12"/>
                <w:b/>
                <w:sz w:val="24"/>
                <w:szCs w:val="24"/>
              </w:rPr>
              <w:t>согласно части 2 статьи 8.2</w:t>
            </w:r>
            <w:r w:rsidRPr="007A569F">
              <w:rPr>
                <w:b/>
                <w:sz w:val="24"/>
                <w:szCs w:val="24"/>
              </w:rPr>
              <w:t xml:space="preserve"> Федерального закона</w:t>
            </w:r>
          </w:p>
          <w:p w:rsidR="00670DED" w:rsidRDefault="007D54A2" w:rsidP="007A569F">
            <w:pPr>
              <w:pStyle w:val="22"/>
              <w:shd w:val="clear" w:color="auto" w:fill="auto"/>
              <w:spacing w:after="0" w:line="240" w:lineRule="auto"/>
              <w:rPr>
                <w:b/>
                <w:sz w:val="24"/>
                <w:szCs w:val="24"/>
              </w:rPr>
            </w:pPr>
            <w:r w:rsidRPr="007A569F">
              <w:rPr>
                <w:b/>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A569F">
              <w:rPr>
                <w:sz w:val="24"/>
                <w:szCs w:val="24"/>
              </w:rPr>
              <w:t xml:space="preserve"> </w:t>
            </w:r>
            <w:r w:rsidR="00670DED" w:rsidRPr="007A569F">
              <w:rPr>
                <w:b/>
                <w:sz w:val="24"/>
                <w:szCs w:val="24"/>
              </w:rPr>
              <w:t>от 26.12.2008 № 294-ФЗ</w:t>
            </w:r>
          </w:p>
          <w:p w:rsidR="002538DE" w:rsidRPr="007A569F" w:rsidRDefault="002538DE" w:rsidP="007A569F">
            <w:pPr>
              <w:pStyle w:val="22"/>
              <w:shd w:val="clear" w:color="auto" w:fill="auto"/>
              <w:spacing w:after="0" w:line="240" w:lineRule="auto"/>
              <w:rPr>
                <w:rStyle w:val="12"/>
                <w:b/>
                <w:sz w:val="24"/>
                <w:szCs w:val="24"/>
              </w:rPr>
            </w:pPr>
          </w:p>
        </w:tc>
      </w:tr>
      <w:tr w:rsidR="00670DED" w:rsidRPr="007A569F" w:rsidTr="007A569F">
        <w:trPr>
          <w:trHeight w:val="20"/>
        </w:trPr>
        <w:tc>
          <w:tcPr>
            <w:tcW w:w="675" w:type="dxa"/>
            <w:vAlign w:val="center"/>
          </w:tcPr>
          <w:p w:rsidR="00670DED" w:rsidRPr="007A569F" w:rsidRDefault="00670DED" w:rsidP="007A569F">
            <w:pPr>
              <w:spacing w:after="0" w:line="240" w:lineRule="auto"/>
              <w:jc w:val="center"/>
              <w:rPr>
                <w:rFonts w:ascii="Times New Roman" w:hAnsi="Times New Roman"/>
                <w:sz w:val="26"/>
                <w:szCs w:val="26"/>
              </w:rPr>
            </w:pPr>
            <w:r w:rsidRPr="007A569F">
              <w:rPr>
                <w:rFonts w:ascii="Times New Roman" w:hAnsi="Times New Roman"/>
                <w:sz w:val="26"/>
                <w:szCs w:val="26"/>
              </w:rPr>
              <w:t>1</w:t>
            </w:r>
          </w:p>
        </w:tc>
        <w:tc>
          <w:tcPr>
            <w:tcW w:w="8505" w:type="dxa"/>
          </w:tcPr>
          <w:p w:rsidR="00670DED" w:rsidRPr="007A569F" w:rsidRDefault="00670DED" w:rsidP="007A569F">
            <w:pPr>
              <w:pStyle w:val="22"/>
              <w:shd w:val="clear" w:color="auto" w:fill="auto"/>
              <w:spacing w:after="0" w:line="240" w:lineRule="auto"/>
              <w:jc w:val="both"/>
              <w:rPr>
                <w:sz w:val="26"/>
                <w:szCs w:val="26"/>
              </w:rPr>
            </w:pPr>
            <w:r w:rsidRPr="007A569F">
              <w:rPr>
                <w:rStyle w:val="12"/>
                <w:sz w:val="26"/>
                <w:szCs w:val="26"/>
              </w:rPr>
              <w:t xml:space="preserve">Разместить на официальном сайте Управления в сети «Интернет» перечень нормативных правовых актов, содержащих обязательные требования, оценка соблюдения которых является предметом федерального государственного ветеринарного надзора, а также </w:t>
            </w:r>
            <w:bookmarkStart w:id="0" w:name="_GoBack"/>
            <w:bookmarkEnd w:id="0"/>
            <w:r w:rsidR="00A655A4" w:rsidRPr="007A569F">
              <w:rPr>
                <w:rStyle w:val="12"/>
                <w:sz w:val="26"/>
                <w:szCs w:val="26"/>
              </w:rPr>
              <w:t>текстов,</w:t>
            </w:r>
            <w:r w:rsidRPr="007A569F">
              <w:rPr>
                <w:rStyle w:val="12"/>
                <w:sz w:val="26"/>
                <w:szCs w:val="26"/>
              </w:rPr>
              <w:t xml:space="preserve"> соответствующих нормативных правовых актов</w:t>
            </w:r>
          </w:p>
        </w:tc>
        <w:tc>
          <w:tcPr>
            <w:tcW w:w="2127" w:type="dxa"/>
            <w:vAlign w:val="center"/>
          </w:tcPr>
          <w:p w:rsidR="00670DED" w:rsidRPr="007A569F" w:rsidRDefault="00670DED" w:rsidP="007A569F">
            <w:pPr>
              <w:pStyle w:val="22"/>
              <w:shd w:val="clear" w:color="auto" w:fill="auto"/>
              <w:spacing w:after="0" w:line="240" w:lineRule="auto"/>
              <w:rPr>
                <w:rStyle w:val="12"/>
                <w:sz w:val="26"/>
                <w:szCs w:val="26"/>
              </w:rPr>
            </w:pPr>
            <w:r w:rsidRPr="007A569F">
              <w:rPr>
                <w:rStyle w:val="12"/>
                <w:sz w:val="26"/>
                <w:szCs w:val="26"/>
              </w:rPr>
              <w:t xml:space="preserve">до </w:t>
            </w:r>
          </w:p>
          <w:p w:rsidR="00670DED" w:rsidRPr="007A569F" w:rsidRDefault="00670DED" w:rsidP="007A569F">
            <w:pPr>
              <w:pStyle w:val="22"/>
              <w:shd w:val="clear" w:color="auto" w:fill="auto"/>
              <w:spacing w:after="0" w:line="240" w:lineRule="auto"/>
              <w:rPr>
                <w:sz w:val="26"/>
                <w:szCs w:val="26"/>
              </w:rPr>
            </w:pPr>
            <w:r w:rsidRPr="007A569F">
              <w:rPr>
                <w:rStyle w:val="12"/>
                <w:sz w:val="26"/>
                <w:szCs w:val="26"/>
              </w:rPr>
              <w:t>25 декабря</w:t>
            </w:r>
          </w:p>
        </w:tc>
        <w:tc>
          <w:tcPr>
            <w:tcW w:w="3260" w:type="dxa"/>
            <w:vAlign w:val="center"/>
          </w:tcPr>
          <w:p w:rsidR="00670DED" w:rsidRPr="007A569F" w:rsidRDefault="00670DED" w:rsidP="007A569F">
            <w:pPr>
              <w:pStyle w:val="22"/>
              <w:shd w:val="clear" w:color="auto" w:fill="auto"/>
              <w:spacing w:after="0" w:line="240" w:lineRule="auto"/>
              <w:rPr>
                <w:rStyle w:val="12"/>
                <w:sz w:val="26"/>
                <w:szCs w:val="26"/>
              </w:rPr>
            </w:pPr>
            <w:r w:rsidRPr="007A569F">
              <w:rPr>
                <w:rStyle w:val="12"/>
                <w:sz w:val="26"/>
                <w:szCs w:val="26"/>
              </w:rPr>
              <w:t xml:space="preserve">подразделение ветеринарной службы ФСИН России </w:t>
            </w:r>
          </w:p>
          <w:p w:rsidR="007D54A2" w:rsidRPr="007A569F" w:rsidRDefault="00670DED" w:rsidP="007A569F">
            <w:pPr>
              <w:pStyle w:val="22"/>
              <w:shd w:val="clear" w:color="auto" w:fill="auto"/>
              <w:spacing w:after="0" w:line="240" w:lineRule="auto"/>
              <w:rPr>
                <w:rStyle w:val="12"/>
                <w:sz w:val="26"/>
                <w:szCs w:val="26"/>
              </w:rPr>
            </w:pPr>
            <w:r w:rsidRPr="007A569F">
              <w:rPr>
                <w:rStyle w:val="12"/>
                <w:sz w:val="26"/>
                <w:szCs w:val="26"/>
              </w:rPr>
              <w:t>в УФСИН</w:t>
            </w:r>
            <w:r w:rsidR="007D54A2" w:rsidRPr="007A569F">
              <w:rPr>
                <w:rStyle w:val="12"/>
                <w:sz w:val="26"/>
                <w:szCs w:val="26"/>
              </w:rPr>
              <w:t xml:space="preserve"> России </w:t>
            </w:r>
          </w:p>
          <w:p w:rsidR="00670DED" w:rsidRPr="007A569F" w:rsidRDefault="007D54A2" w:rsidP="007A569F">
            <w:pPr>
              <w:pStyle w:val="22"/>
              <w:shd w:val="clear" w:color="auto" w:fill="auto"/>
              <w:spacing w:after="0" w:line="240" w:lineRule="auto"/>
              <w:rPr>
                <w:sz w:val="26"/>
                <w:szCs w:val="26"/>
              </w:rPr>
            </w:pPr>
            <w:r w:rsidRPr="007A569F">
              <w:rPr>
                <w:rStyle w:val="12"/>
                <w:sz w:val="26"/>
                <w:szCs w:val="26"/>
              </w:rPr>
              <w:t xml:space="preserve">по </w:t>
            </w:r>
            <w:r w:rsidR="0013723D">
              <w:rPr>
                <w:sz w:val="26"/>
                <w:szCs w:val="26"/>
              </w:rPr>
              <w:t>Удмуртской Республике</w:t>
            </w:r>
          </w:p>
        </w:tc>
      </w:tr>
      <w:tr w:rsidR="00670DED" w:rsidRPr="007A569F" w:rsidTr="007A569F">
        <w:trPr>
          <w:trHeight w:val="20"/>
        </w:trPr>
        <w:tc>
          <w:tcPr>
            <w:tcW w:w="675" w:type="dxa"/>
            <w:vAlign w:val="center"/>
          </w:tcPr>
          <w:p w:rsidR="00670DED" w:rsidRPr="007A569F" w:rsidRDefault="00670DED" w:rsidP="007A569F">
            <w:pPr>
              <w:spacing w:after="0" w:line="240" w:lineRule="auto"/>
              <w:jc w:val="center"/>
              <w:rPr>
                <w:rFonts w:ascii="Times New Roman" w:hAnsi="Times New Roman"/>
                <w:sz w:val="26"/>
                <w:szCs w:val="26"/>
              </w:rPr>
            </w:pPr>
            <w:r w:rsidRPr="007A569F">
              <w:rPr>
                <w:rFonts w:ascii="Times New Roman" w:hAnsi="Times New Roman"/>
                <w:sz w:val="26"/>
                <w:szCs w:val="26"/>
              </w:rPr>
              <w:t>2</w:t>
            </w:r>
          </w:p>
        </w:tc>
        <w:tc>
          <w:tcPr>
            <w:tcW w:w="8505" w:type="dxa"/>
          </w:tcPr>
          <w:p w:rsidR="00670DED" w:rsidRPr="007A569F" w:rsidRDefault="00670DED" w:rsidP="007A569F">
            <w:pPr>
              <w:pStyle w:val="22"/>
              <w:shd w:val="clear" w:color="auto" w:fill="auto"/>
              <w:spacing w:after="0" w:line="240" w:lineRule="auto"/>
              <w:jc w:val="both"/>
              <w:rPr>
                <w:rStyle w:val="12"/>
                <w:sz w:val="26"/>
                <w:szCs w:val="26"/>
              </w:rPr>
            </w:pPr>
            <w:r w:rsidRPr="007A569F">
              <w:rPr>
                <w:rStyle w:val="blk"/>
                <w:sz w:val="26"/>
                <w:szCs w:val="26"/>
              </w:rPr>
              <w:t>Осуществить информирование юридических лиц по вопросам соблюдения обязательных требований</w:t>
            </w:r>
            <w:r w:rsidRPr="007A569F">
              <w:rPr>
                <w:sz w:val="26"/>
                <w:szCs w:val="26"/>
              </w:rPr>
              <w:t xml:space="preserve"> законодательства в сфере ветеринарии, качества и безопасности пищевой продукции</w:t>
            </w:r>
            <w:r w:rsidR="007D54A2" w:rsidRPr="007A569F">
              <w:rPr>
                <w:rStyle w:val="12"/>
                <w:sz w:val="26"/>
                <w:szCs w:val="26"/>
              </w:rPr>
              <w:t xml:space="preserve"> и размещение на официальном сайте Управления</w:t>
            </w:r>
            <w:r w:rsidRPr="007A569F">
              <w:rPr>
                <w:rStyle w:val="blk"/>
                <w:sz w:val="26"/>
                <w:szCs w:val="26"/>
              </w:rPr>
              <w:t>:</w:t>
            </w:r>
          </w:p>
        </w:tc>
        <w:tc>
          <w:tcPr>
            <w:tcW w:w="2127" w:type="dxa"/>
            <w:vAlign w:val="center"/>
          </w:tcPr>
          <w:p w:rsidR="00670DED" w:rsidRPr="007A569F" w:rsidRDefault="00670DED" w:rsidP="007A569F">
            <w:pPr>
              <w:pStyle w:val="22"/>
              <w:shd w:val="clear" w:color="auto" w:fill="auto"/>
              <w:spacing w:after="0" w:line="240" w:lineRule="auto"/>
              <w:rPr>
                <w:rStyle w:val="blk"/>
                <w:sz w:val="26"/>
                <w:szCs w:val="26"/>
              </w:rPr>
            </w:pPr>
            <w:r w:rsidRPr="007A569F">
              <w:rPr>
                <w:rStyle w:val="blk"/>
                <w:sz w:val="26"/>
                <w:szCs w:val="26"/>
              </w:rPr>
              <w:t>до</w:t>
            </w:r>
          </w:p>
          <w:p w:rsidR="00670DED" w:rsidRPr="007A569F" w:rsidRDefault="00670DED" w:rsidP="007A569F">
            <w:pPr>
              <w:pStyle w:val="22"/>
              <w:shd w:val="clear" w:color="auto" w:fill="auto"/>
              <w:spacing w:after="0" w:line="240" w:lineRule="auto"/>
              <w:rPr>
                <w:rStyle w:val="12"/>
                <w:sz w:val="26"/>
                <w:szCs w:val="26"/>
              </w:rPr>
            </w:pPr>
            <w:r w:rsidRPr="007A569F">
              <w:rPr>
                <w:rStyle w:val="blk"/>
                <w:sz w:val="26"/>
                <w:szCs w:val="26"/>
              </w:rPr>
              <w:t xml:space="preserve">31 декабря </w:t>
            </w:r>
          </w:p>
        </w:tc>
        <w:tc>
          <w:tcPr>
            <w:tcW w:w="3260" w:type="dxa"/>
            <w:vAlign w:val="center"/>
          </w:tcPr>
          <w:p w:rsidR="0013723D" w:rsidRPr="007A569F" w:rsidRDefault="0013723D" w:rsidP="0013723D">
            <w:pPr>
              <w:pStyle w:val="22"/>
              <w:shd w:val="clear" w:color="auto" w:fill="auto"/>
              <w:spacing w:after="0" w:line="240" w:lineRule="auto"/>
              <w:rPr>
                <w:rStyle w:val="12"/>
                <w:sz w:val="26"/>
                <w:szCs w:val="26"/>
              </w:rPr>
            </w:pPr>
            <w:r w:rsidRPr="007A569F">
              <w:rPr>
                <w:rStyle w:val="12"/>
                <w:color w:val="auto"/>
                <w:sz w:val="26"/>
                <w:szCs w:val="26"/>
              </w:rPr>
              <w:t xml:space="preserve">подразделение ветеринарной службы ФСИН России </w:t>
            </w:r>
            <w:r w:rsidRPr="007A569F">
              <w:rPr>
                <w:rStyle w:val="12"/>
                <w:sz w:val="26"/>
                <w:szCs w:val="26"/>
              </w:rPr>
              <w:t xml:space="preserve">в УФСИН России </w:t>
            </w:r>
          </w:p>
          <w:p w:rsidR="0013723D" w:rsidRPr="007A569F" w:rsidRDefault="0013723D" w:rsidP="0013723D">
            <w:pPr>
              <w:pStyle w:val="22"/>
              <w:shd w:val="clear" w:color="auto" w:fill="auto"/>
              <w:spacing w:after="0" w:line="240" w:lineRule="auto"/>
              <w:rPr>
                <w:rStyle w:val="12"/>
                <w:color w:val="auto"/>
                <w:sz w:val="26"/>
                <w:szCs w:val="26"/>
              </w:rPr>
            </w:pPr>
          </w:p>
          <w:p w:rsidR="00670DED" w:rsidRPr="007A569F" w:rsidRDefault="00670DED" w:rsidP="007A569F">
            <w:pPr>
              <w:pStyle w:val="22"/>
              <w:spacing w:after="0" w:line="240" w:lineRule="auto"/>
              <w:rPr>
                <w:rStyle w:val="12"/>
                <w:color w:val="auto"/>
                <w:sz w:val="26"/>
                <w:szCs w:val="26"/>
              </w:rPr>
            </w:pPr>
          </w:p>
        </w:tc>
      </w:tr>
      <w:tr w:rsidR="00670DED" w:rsidRPr="007A569F" w:rsidTr="007A569F">
        <w:trPr>
          <w:trHeight w:val="20"/>
        </w:trPr>
        <w:tc>
          <w:tcPr>
            <w:tcW w:w="675" w:type="dxa"/>
            <w:vAlign w:val="center"/>
          </w:tcPr>
          <w:p w:rsidR="00670DED" w:rsidRPr="007A569F" w:rsidRDefault="00670DED" w:rsidP="007A569F">
            <w:pPr>
              <w:spacing w:after="0" w:line="240" w:lineRule="auto"/>
              <w:jc w:val="center"/>
              <w:rPr>
                <w:rFonts w:ascii="Times New Roman" w:hAnsi="Times New Roman"/>
                <w:sz w:val="26"/>
                <w:szCs w:val="26"/>
              </w:rPr>
            </w:pPr>
            <w:r w:rsidRPr="007A569F">
              <w:rPr>
                <w:rFonts w:ascii="Times New Roman" w:hAnsi="Times New Roman"/>
                <w:sz w:val="26"/>
                <w:szCs w:val="26"/>
              </w:rPr>
              <w:lastRenderedPageBreak/>
              <w:t>2.1</w:t>
            </w:r>
          </w:p>
        </w:tc>
        <w:tc>
          <w:tcPr>
            <w:tcW w:w="8505" w:type="dxa"/>
          </w:tcPr>
          <w:p w:rsidR="00670DED" w:rsidRPr="007A569F" w:rsidRDefault="00670DED" w:rsidP="007A569F">
            <w:pPr>
              <w:pStyle w:val="22"/>
              <w:shd w:val="clear" w:color="auto" w:fill="auto"/>
              <w:spacing w:after="0" w:line="240" w:lineRule="auto"/>
              <w:jc w:val="both"/>
              <w:rPr>
                <w:rStyle w:val="blk"/>
                <w:sz w:val="26"/>
                <w:szCs w:val="26"/>
              </w:rPr>
            </w:pPr>
            <w:r w:rsidRPr="007A569F">
              <w:rPr>
                <w:rStyle w:val="blk"/>
                <w:sz w:val="26"/>
                <w:szCs w:val="26"/>
              </w:rPr>
              <w:t>разработать руководства по соблюдению обязательных требований;</w:t>
            </w:r>
          </w:p>
        </w:tc>
        <w:tc>
          <w:tcPr>
            <w:tcW w:w="2127" w:type="dxa"/>
            <w:vAlign w:val="center"/>
          </w:tcPr>
          <w:p w:rsidR="00670DED" w:rsidRPr="007A569F" w:rsidRDefault="00670DED" w:rsidP="007A569F">
            <w:pPr>
              <w:pStyle w:val="22"/>
              <w:shd w:val="clear" w:color="auto" w:fill="auto"/>
              <w:spacing w:after="0" w:line="240" w:lineRule="auto"/>
              <w:rPr>
                <w:rStyle w:val="blk"/>
                <w:sz w:val="26"/>
                <w:szCs w:val="26"/>
              </w:rPr>
            </w:pPr>
            <w:r w:rsidRPr="007A569F">
              <w:rPr>
                <w:rStyle w:val="blk"/>
                <w:sz w:val="26"/>
                <w:szCs w:val="26"/>
              </w:rPr>
              <w:t>в случае изменения требований</w:t>
            </w:r>
          </w:p>
        </w:tc>
        <w:tc>
          <w:tcPr>
            <w:tcW w:w="3260" w:type="dxa"/>
            <w:vAlign w:val="center"/>
          </w:tcPr>
          <w:p w:rsidR="00670DED" w:rsidRPr="007A569F" w:rsidRDefault="007D54A2" w:rsidP="007A569F">
            <w:pPr>
              <w:pStyle w:val="22"/>
              <w:spacing w:after="0" w:line="240" w:lineRule="auto"/>
              <w:rPr>
                <w:rStyle w:val="12"/>
                <w:color w:val="auto"/>
                <w:sz w:val="26"/>
                <w:szCs w:val="26"/>
              </w:rPr>
            </w:pPr>
            <w:r w:rsidRPr="007A569F">
              <w:rPr>
                <w:rStyle w:val="12"/>
                <w:sz w:val="26"/>
                <w:szCs w:val="26"/>
              </w:rPr>
              <w:t xml:space="preserve">по </w:t>
            </w:r>
            <w:r w:rsidR="0013723D" w:rsidRPr="0013723D">
              <w:rPr>
                <w:rStyle w:val="12"/>
                <w:sz w:val="26"/>
                <w:szCs w:val="26"/>
              </w:rPr>
              <w:t>Удмуртской Республике</w:t>
            </w:r>
          </w:p>
        </w:tc>
      </w:tr>
      <w:tr w:rsidR="007A569F" w:rsidRPr="007A569F" w:rsidTr="007A569F">
        <w:trPr>
          <w:trHeight w:val="313"/>
        </w:trPr>
        <w:tc>
          <w:tcPr>
            <w:tcW w:w="675" w:type="dxa"/>
            <w:vAlign w:val="center"/>
          </w:tcPr>
          <w:p w:rsidR="007A569F" w:rsidRPr="007A569F" w:rsidRDefault="007A569F" w:rsidP="007A569F">
            <w:pPr>
              <w:spacing w:after="0" w:line="240" w:lineRule="auto"/>
              <w:jc w:val="center"/>
              <w:rPr>
                <w:rFonts w:ascii="Times New Roman" w:hAnsi="Times New Roman"/>
                <w:sz w:val="26"/>
                <w:szCs w:val="26"/>
              </w:rPr>
            </w:pPr>
            <w:r w:rsidRPr="007A569F">
              <w:rPr>
                <w:rFonts w:ascii="Times New Roman" w:hAnsi="Times New Roman"/>
                <w:sz w:val="26"/>
                <w:szCs w:val="26"/>
              </w:rPr>
              <w:t>2.2</w:t>
            </w:r>
          </w:p>
        </w:tc>
        <w:tc>
          <w:tcPr>
            <w:tcW w:w="8505" w:type="dxa"/>
          </w:tcPr>
          <w:p w:rsidR="007A569F" w:rsidRPr="007A569F" w:rsidRDefault="007A569F" w:rsidP="007A569F">
            <w:pPr>
              <w:pStyle w:val="22"/>
              <w:shd w:val="clear" w:color="auto" w:fill="auto"/>
              <w:spacing w:after="0" w:line="240" w:lineRule="auto"/>
              <w:jc w:val="both"/>
              <w:rPr>
                <w:rStyle w:val="blk"/>
                <w:sz w:val="26"/>
                <w:szCs w:val="26"/>
              </w:rPr>
            </w:pPr>
            <w:r w:rsidRPr="007A569F">
              <w:rPr>
                <w:rStyle w:val="blk"/>
                <w:sz w:val="26"/>
                <w:szCs w:val="26"/>
              </w:rPr>
              <w:t>провести семинар (конференцию);</w:t>
            </w:r>
          </w:p>
        </w:tc>
        <w:tc>
          <w:tcPr>
            <w:tcW w:w="2127" w:type="dxa"/>
            <w:vAlign w:val="center"/>
          </w:tcPr>
          <w:p w:rsidR="007A569F" w:rsidRPr="007A569F" w:rsidRDefault="007A569F" w:rsidP="007A569F">
            <w:pPr>
              <w:pStyle w:val="22"/>
              <w:shd w:val="clear" w:color="auto" w:fill="auto"/>
              <w:spacing w:after="0" w:line="240" w:lineRule="auto"/>
              <w:rPr>
                <w:rStyle w:val="blk"/>
                <w:sz w:val="26"/>
                <w:szCs w:val="26"/>
              </w:rPr>
            </w:pPr>
            <w:r w:rsidRPr="007A569F">
              <w:rPr>
                <w:rStyle w:val="blk"/>
                <w:sz w:val="26"/>
                <w:szCs w:val="26"/>
              </w:rPr>
              <w:t>ежеквартально</w:t>
            </w:r>
          </w:p>
        </w:tc>
        <w:tc>
          <w:tcPr>
            <w:tcW w:w="3260" w:type="dxa"/>
            <w:vMerge w:val="restart"/>
            <w:vAlign w:val="center"/>
          </w:tcPr>
          <w:p w:rsidR="007A569F" w:rsidRPr="007A569F" w:rsidRDefault="007A569F"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подразделение ветеринарной службы ФСИН России </w:t>
            </w:r>
          </w:p>
          <w:p w:rsidR="007A569F" w:rsidRPr="007A569F" w:rsidRDefault="007A569F" w:rsidP="007A569F">
            <w:pPr>
              <w:pStyle w:val="22"/>
              <w:shd w:val="clear" w:color="auto" w:fill="auto"/>
              <w:spacing w:after="0" w:line="240" w:lineRule="auto"/>
              <w:rPr>
                <w:rStyle w:val="12"/>
                <w:sz w:val="26"/>
                <w:szCs w:val="26"/>
              </w:rPr>
            </w:pPr>
            <w:r w:rsidRPr="007A569F">
              <w:rPr>
                <w:rStyle w:val="12"/>
                <w:sz w:val="26"/>
                <w:szCs w:val="26"/>
              </w:rPr>
              <w:t xml:space="preserve">в УФСИН России </w:t>
            </w:r>
          </w:p>
          <w:p w:rsidR="007A569F" w:rsidRPr="007A569F" w:rsidRDefault="007A569F" w:rsidP="007A569F">
            <w:pPr>
              <w:pStyle w:val="22"/>
              <w:spacing w:after="0" w:line="240" w:lineRule="auto"/>
              <w:rPr>
                <w:rStyle w:val="12"/>
                <w:color w:val="auto"/>
                <w:sz w:val="26"/>
                <w:szCs w:val="26"/>
              </w:rPr>
            </w:pPr>
            <w:r w:rsidRPr="007A569F">
              <w:rPr>
                <w:rStyle w:val="12"/>
                <w:sz w:val="26"/>
                <w:szCs w:val="26"/>
              </w:rPr>
              <w:t xml:space="preserve">по </w:t>
            </w:r>
            <w:r w:rsidR="0013723D">
              <w:rPr>
                <w:sz w:val="26"/>
                <w:szCs w:val="26"/>
              </w:rPr>
              <w:t>Удмуртской Республике</w:t>
            </w:r>
          </w:p>
        </w:tc>
      </w:tr>
      <w:tr w:rsidR="007A569F" w:rsidRPr="007A569F" w:rsidTr="007A569F">
        <w:trPr>
          <w:trHeight w:val="20"/>
        </w:trPr>
        <w:tc>
          <w:tcPr>
            <w:tcW w:w="675" w:type="dxa"/>
            <w:vAlign w:val="center"/>
          </w:tcPr>
          <w:p w:rsidR="007A569F" w:rsidRPr="007A569F" w:rsidRDefault="007A569F" w:rsidP="007A569F">
            <w:pPr>
              <w:spacing w:after="0" w:line="240" w:lineRule="auto"/>
              <w:jc w:val="center"/>
              <w:rPr>
                <w:rFonts w:ascii="Times New Roman" w:hAnsi="Times New Roman"/>
                <w:sz w:val="26"/>
                <w:szCs w:val="26"/>
              </w:rPr>
            </w:pPr>
            <w:r w:rsidRPr="007A569F">
              <w:rPr>
                <w:rFonts w:ascii="Times New Roman" w:hAnsi="Times New Roman"/>
                <w:sz w:val="26"/>
                <w:szCs w:val="26"/>
              </w:rPr>
              <w:t>2.3</w:t>
            </w:r>
          </w:p>
        </w:tc>
        <w:tc>
          <w:tcPr>
            <w:tcW w:w="8505" w:type="dxa"/>
          </w:tcPr>
          <w:p w:rsidR="007A569F" w:rsidRPr="007A569F" w:rsidRDefault="007A569F" w:rsidP="007A569F">
            <w:pPr>
              <w:pStyle w:val="22"/>
              <w:shd w:val="clear" w:color="auto" w:fill="auto"/>
              <w:spacing w:after="0" w:line="240" w:lineRule="auto"/>
              <w:jc w:val="both"/>
              <w:rPr>
                <w:rStyle w:val="blk"/>
                <w:sz w:val="26"/>
                <w:szCs w:val="26"/>
              </w:rPr>
            </w:pPr>
            <w:r w:rsidRPr="007A569F">
              <w:rPr>
                <w:rStyle w:val="blk"/>
                <w:sz w:val="26"/>
                <w:szCs w:val="26"/>
              </w:rPr>
              <w:t>подготовить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vAlign w:val="center"/>
          </w:tcPr>
          <w:p w:rsidR="007A569F" w:rsidRPr="007A569F" w:rsidRDefault="007A569F" w:rsidP="007A569F">
            <w:pPr>
              <w:pStyle w:val="22"/>
              <w:shd w:val="clear" w:color="auto" w:fill="auto"/>
              <w:spacing w:after="0" w:line="240" w:lineRule="auto"/>
              <w:rPr>
                <w:rStyle w:val="blk"/>
                <w:sz w:val="26"/>
                <w:szCs w:val="26"/>
              </w:rPr>
            </w:pPr>
            <w:r w:rsidRPr="007A569F">
              <w:rPr>
                <w:rStyle w:val="blk"/>
                <w:sz w:val="26"/>
                <w:szCs w:val="26"/>
              </w:rPr>
              <w:t>в случае изменения требований</w:t>
            </w:r>
          </w:p>
        </w:tc>
        <w:tc>
          <w:tcPr>
            <w:tcW w:w="3260" w:type="dxa"/>
            <w:vMerge/>
            <w:vAlign w:val="center"/>
          </w:tcPr>
          <w:p w:rsidR="007A569F" w:rsidRPr="007A569F" w:rsidRDefault="007A569F" w:rsidP="007A569F">
            <w:pPr>
              <w:pStyle w:val="22"/>
              <w:shd w:val="clear" w:color="auto" w:fill="auto"/>
              <w:spacing w:after="0" w:line="240" w:lineRule="auto"/>
              <w:rPr>
                <w:rStyle w:val="12"/>
                <w:color w:val="auto"/>
                <w:sz w:val="26"/>
                <w:szCs w:val="26"/>
              </w:rPr>
            </w:pPr>
          </w:p>
        </w:tc>
      </w:tr>
      <w:tr w:rsidR="00670DED" w:rsidRPr="007A569F" w:rsidTr="007A569F">
        <w:trPr>
          <w:trHeight w:val="1954"/>
        </w:trPr>
        <w:tc>
          <w:tcPr>
            <w:tcW w:w="675" w:type="dxa"/>
            <w:vAlign w:val="center"/>
          </w:tcPr>
          <w:p w:rsidR="00670DED" w:rsidRPr="007A569F" w:rsidRDefault="00670DED" w:rsidP="007A569F">
            <w:pPr>
              <w:spacing w:after="0" w:line="240" w:lineRule="auto"/>
              <w:jc w:val="center"/>
              <w:rPr>
                <w:rFonts w:ascii="Times New Roman" w:hAnsi="Times New Roman"/>
                <w:sz w:val="26"/>
                <w:szCs w:val="26"/>
              </w:rPr>
            </w:pPr>
            <w:r w:rsidRPr="007A569F">
              <w:rPr>
                <w:rFonts w:ascii="Times New Roman" w:hAnsi="Times New Roman"/>
                <w:sz w:val="26"/>
                <w:szCs w:val="26"/>
              </w:rPr>
              <w:t>2.4</w:t>
            </w:r>
          </w:p>
        </w:tc>
        <w:tc>
          <w:tcPr>
            <w:tcW w:w="8505" w:type="dxa"/>
          </w:tcPr>
          <w:p w:rsidR="00670DED" w:rsidRPr="007A569F" w:rsidRDefault="00670DED" w:rsidP="007A569F">
            <w:pPr>
              <w:spacing w:after="0" w:line="240" w:lineRule="auto"/>
              <w:jc w:val="both"/>
              <w:rPr>
                <w:rFonts w:ascii="Times New Roman" w:hAnsi="Times New Roman"/>
                <w:sz w:val="26"/>
                <w:szCs w:val="26"/>
              </w:rPr>
            </w:pPr>
            <w:r w:rsidRPr="007A569F">
              <w:rPr>
                <w:rFonts w:ascii="Times New Roman" w:hAnsi="Times New Roman"/>
                <w:sz w:val="26"/>
                <w:szCs w:val="26"/>
              </w:rPr>
              <w:t>организовать:</w:t>
            </w:r>
          </w:p>
          <w:p w:rsidR="00670DED" w:rsidRPr="007A569F" w:rsidRDefault="00670DED" w:rsidP="007A569F">
            <w:pPr>
              <w:spacing w:after="0" w:line="240" w:lineRule="auto"/>
              <w:jc w:val="both"/>
              <w:rPr>
                <w:rFonts w:ascii="Times New Roman" w:hAnsi="Times New Roman"/>
                <w:sz w:val="26"/>
                <w:szCs w:val="26"/>
              </w:rPr>
            </w:pPr>
            <w:r w:rsidRPr="007A569F">
              <w:rPr>
                <w:rStyle w:val="blk"/>
                <w:rFonts w:ascii="Times New Roman" w:hAnsi="Times New Roman"/>
                <w:sz w:val="26"/>
                <w:szCs w:val="26"/>
              </w:rPr>
              <w:t>- разъяснительную работу;</w:t>
            </w:r>
          </w:p>
          <w:p w:rsidR="00670DED" w:rsidRDefault="00670DED" w:rsidP="007A569F">
            <w:pPr>
              <w:spacing w:after="0" w:line="240" w:lineRule="auto"/>
              <w:jc w:val="both"/>
              <w:rPr>
                <w:rFonts w:ascii="Times New Roman" w:hAnsi="Times New Roman"/>
                <w:sz w:val="26"/>
                <w:szCs w:val="26"/>
              </w:rPr>
            </w:pPr>
          </w:p>
          <w:p w:rsidR="007A569F" w:rsidRPr="007A569F" w:rsidRDefault="007A569F" w:rsidP="007A569F">
            <w:pPr>
              <w:spacing w:after="0" w:line="240" w:lineRule="auto"/>
              <w:jc w:val="both"/>
              <w:rPr>
                <w:rFonts w:ascii="Times New Roman" w:hAnsi="Times New Roman"/>
                <w:sz w:val="26"/>
                <w:szCs w:val="26"/>
              </w:rPr>
            </w:pPr>
          </w:p>
          <w:p w:rsidR="007D54A2" w:rsidRPr="007A569F" w:rsidRDefault="00670DED" w:rsidP="007A569F">
            <w:pPr>
              <w:spacing w:after="0" w:line="240" w:lineRule="auto"/>
              <w:jc w:val="both"/>
              <w:rPr>
                <w:rFonts w:ascii="Times New Roman" w:hAnsi="Times New Roman"/>
                <w:sz w:val="26"/>
                <w:szCs w:val="26"/>
              </w:rPr>
            </w:pPr>
            <w:r w:rsidRPr="007A569F">
              <w:rPr>
                <w:rFonts w:ascii="Times New Roman" w:hAnsi="Times New Roman"/>
                <w:sz w:val="26"/>
                <w:szCs w:val="26"/>
              </w:rPr>
              <w:t xml:space="preserve">- «Горячую линию» по телефонам: в Управлении </w:t>
            </w:r>
            <w:r w:rsidR="0013723D">
              <w:rPr>
                <w:rFonts w:ascii="Times New Roman" w:hAnsi="Times New Roman"/>
                <w:sz w:val="26"/>
                <w:szCs w:val="26"/>
              </w:rPr>
              <w:t>17</w:t>
            </w:r>
            <w:r w:rsidRPr="007A569F">
              <w:rPr>
                <w:rFonts w:ascii="Times New Roman" w:hAnsi="Times New Roman"/>
                <w:sz w:val="26"/>
                <w:szCs w:val="26"/>
              </w:rPr>
              <w:t>-</w:t>
            </w:r>
            <w:r w:rsidR="0013723D">
              <w:rPr>
                <w:rFonts w:ascii="Times New Roman" w:hAnsi="Times New Roman"/>
                <w:sz w:val="26"/>
                <w:szCs w:val="26"/>
              </w:rPr>
              <w:t>32</w:t>
            </w:r>
            <w:r w:rsidRPr="007A569F">
              <w:rPr>
                <w:rFonts w:ascii="Times New Roman" w:hAnsi="Times New Roman"/>
                <w:sz w:val="26"/>
                <w:szCs w:val="26"/>
              </w:rPr>
              <w:t xml:space="preserve">;  </w:t>
            </w:r>
          </w:p>
          <w:p w:rsidR="007A569F" w:rsidRPr="007A569F" w:rsidRDefault="00670DED" w:rsidP="0013723D">
            <w:pPr>
              <w:spacing w:after="0" w:line="240" w:lineRule="auto"/>
              <w:jc w:val="both"/>
              <w:rPr>
                <w:rFonts w:ascii="Times New Roman" w:hAnsi="Times New Roman"/>
                <w:sz w:val="26"/>
                <w:szCs w:val="26"/>
              </w:rPr>
            </w:pPr>
            <w:r w:rsidRPr="007A569F">
              <w:rPr>
                <w:rFonts w:ascii="Times New Roman" w:hAnsi="Times New Roman"/>
                <w:sz w:val="26"/>
                <w:szCs w:val="26"/>
              </w:rPr>
              <w:t xml:space="preserve">в ИК-1 - </w:t>
            </w:r>
            <w:r w:rsidR="0013723D">
              <w:rPr>
                <w:rFonts w:ascii="Times New Roman" w:hAnsi="Times New Roman"/>
                <w:sz w:val="26"/>
                <w:szCs w:val="26"/>
              </w:rPr>
              <w:t>31</w:t>
            </w:r>
            <w:r w:rsidRPr="007A569F">
              <w:rPr>
                <w:rFonts w:ascii="Times New Roman" w:hAnsi="Times New Roman"/>
                <w:sz w:val="26"/>
                <w:szCs w:val="26"/>
              </w:rPr>
              <w:t>-</w:t>
            </w:r>
            <w:r w:rsidR="0013723D">
              <w:rPr>
                <w:rFonts w:ascii="Times New Roman" w:hAnsi="Times New Roman"/>
                <w:sz w:val="26"/>
                <w:szCs w:val="26"/>
              </w:rPr>
              <w:t>58</w:t>
            </w:r>
            <w:r w:rsidRPr="007A569F">
              <w:rPr>
                <w:rFonts w:ascii="Times New Roman" w:hAnsi="Times New Roman"/>
                <w:sz w:val="26"/>
                <w:szCs w:val="26"/>
              </w:rPr>
              <w:t>; в ИК-</w:t>
            </w:r>
            <w:r w:rsidR="0013723D">
              <w:rPr>
                <w:rFonts w:ascii="Times New Roman" w:hAnsi="Times New Roman"/>
                <w:sz w:val="26"/>
                <w:szCs w:val="26"/>
              </w:rPr>
              <w:t>6</w:t>
            </w:r>
            <w:r w:rsidRPr="007A569F">
              <w:rPr>
                <w:rFonts w:ascii="Times New Roman" w:hAnsi="Times New Roman"/>
                <w:sz w:val="26"/>
                <w:szCs w:val="26"/>
              </w:rPr>
              <w:t xml:space="preserve"> - </w:t>
            </w:r>
            <w:r w:rsidR="0013723D">
              <w:rPr>
                <w:rFonts w:ascii="Times New Roman" w:hAnsi="Times New Roman"/>
                <w:sz w:val="26"/>
                <w:szCs w:val="26"/>
              </w:rPr>
              <w:t>36</w:t>
            </w:r>
            <w:r w:rsidRPr="007A569F">
              <w:rPr>
                <w:rFonts w:ascii="Times New Roman" w:hAnsi="Times New Roman"/>
                <w:sz w:val="26"/>
                <w:szCs w:val="26"/>
              </w:rPr>
              <w:t>-</w:t>
            </w:r>
            <w:r w:rsidR="0013723D">
              <w:rPr>
                <w:rFonts w:ascii="Times New Roman" w:hAnsi="Times New Roman"/>
                <w:sz w:val="26"/>
                <w:szCs w:val="26"/>
              </w:rPr>
              <w:t>05</w:t>
            </w:r>
            <w:r w:rsidRPr="007A569F">
              <w:rPr>
                <w:rFonts w:ascii="Times New Roman" w:hAnsi="Times New Roman"/>
                <w:sz w:val="26"/>
                <w:szCs w:val="26"/>
              </w:rPr>
              <w:t>;</w:t>
            </w:r>
            <w:r w:rsidR="0013723D">
              <w:rPr>
                <w:rFonts w:ascii="Times New Roman" w:hAnsi="Times New Roman"/>
                <w:sz w:val="26"/>
                <w:szCs w:val="26"/>
              </w:rPr>
              <w:t xml:space="preserve"> </w:t>
            </w:r>
            <w:r w:rsidRPr="007A569F">
              <w:rPr>
                <w:rFonts w:ascii="Times New Roman" w:hAnsi="Times New Roman"/>
                <w:sz w:val="26"/>
                <w:szCs w:val="26"/>
              </w:rPr>
              <w:t>в ИК-</w:t>
            </w:r>
            <w:r w:rsidR="0013723D">
              <w:rPr>
                <w:rFonts w:ascii="Times New Roman" w:hAnsi="Times New Roman"/>
                <w:sz w:val="26"/>
                <w:szCs w:val="26"/>
              </w:rPr>
              <w:t>7</w:t>
            </w:r>
            <w:r w:rsidRPr="007A569F">
              <w:rPr>
                <w:rFonts w:ascii="Times New Roman" w:hAnsi="Times New Roman"/>
                <w:sz w:val="26"/>
                <w:szCs w:val="26"/>
              </w:rPr>
              <w:t xml:space="preserve"> - </w:t>
            </w:r>
            <w:r w:rsidR="0013723D">
              <w:rPr>
                <w:rFonts w:ascii="Times New Roman" w:hAnsi="Times New Roman"/>
                <w:sz w:val="26"/>
                <w:szCs w:val="26"/>
              </w:rPr>
              <w:t>37</w:t>
            </w:r>
            <w:r w:rsidRPr="007A569F">
              <w:rPr>
                <w:rFonts w:ascii="Times New Roman" w:hAnsi="Times New Roman"/>
                <w:sz w:val="26"/>
                <w:szCs w:val="26"/>
              </w:rPr>
              <w:t>-</w:t>
            </w:r>
            <w:r w:rsidR="0013723D">
              <w:rPr>
                <w:rFonts w:ascii="Times New Roman" w:hAnsi="Times New Roman"/>
                <w:sz w:val="26"/>
                <w:szCs w:val="26"/>
              </w:rPr>
              <w:t>82</w:t>
            </w:r>
            <w:r w:rsidRPr="007A569F">
              <w:rPr>
                <w:rFonts w:ascii="Times New Roman" w:hAnsi="Times New Roman"/>
                <w:sz w:val="26"/>
                <w:szCs w:val="26"/>
              </w:rPr>
              <w:t xml:space="preserve">; </w:t>
            </w:r>
            <w:r w:rsidR="0013723D" w:rsidRPr="007A569F">
              <w:rPr>
                <w:rFonts w:ascii="Times New Roman" w:hAnsi="Times New Roman"/>
                <w:sz w:val="26"/>
                <w:szCs w:val="26"/>
              </w:rPr>
              <w:t>в ИК-</w:t>
            </w:r>
            <w:r w:rsidR="0013723D">
              <w:rPr>
                <w:rFonts w:ascii="Times New Roman" w:hAnsi="Times New Roman"/>
                <w:sz w:val="26"/>
                <w:szCs w:val="26"/>
              </w:rPr>
              <w:t>8</w:t>
            </w:r>
            <w:r w:rsidR="0013723D" w:rsidRPr="007A569F">
              <w:rPr>
                <w:rFonts w:ascii="Times New Roman" w:hAnsi="Times New Roman"/>
                <w:sz w:val="26"/>
                <w:szCs w:val="26"/>
              </w:rPr>
              <w:t xml:space="preserve"> - </w:t>
            </w:r>
            <w:r w:rsidR="0013723D">
              <w:rPr>
                <w:rFonts w:ascii="Times New Roman" w:hAnsi="Times New Roman"/>
                <w:sz w:val="26"/>
                <w:szCs w:val="26"/>
              </w:rPr>
              <w:t>38</w:t>
            </w:r>
            <w:r w:rsidR="0013723D" w:rsidRPr="007A569F">
              <w:rPr>
                <w:rFonts w:ascii="Times New Roman" w:hAnsi="Times New Roman"/>
                <w:sz w:val="26"/>
                <w:szCs w:val="26"/>
              </w:rPr>
              <w:t>-</w:t>
            </w:r>
            <w:r w:rsidR="0013723D">
              <w:rPr>
                <w:rFonts w:ascii="Times New Roman" w:hAnsi="Times New Roman"/>
                <w:sz w:val="26"/>
                <w:szCs w:val="26"/>
              </w:rPr>
              <w:t>81</w:t>
            </w:r>
            <w:r w:rsidR="0013723D" w:rsidRPr="007A569F">
              <w:rPr>
                <w:rFonts w:ascii="Times New Roman" w:hAnsi="Times New Roman"/>
                <w:sz w:val="26"/>
                <w:szCs w:val="26"/>
              </w:rPr>
              <w:t xml:space="preserve">; </w:t>
            </w:r>
            <w:r w:rsidR="0013723D">
              <w:rPr>
                <w:rFonts w:ascii="Times New Roman" w:hAnsi="Times New Roman"/>
                <w:sz w:val="26"/>
                <w:szCs w:val="26"/>
              </w:rPr>
              <w:br/>
            </w:r>
            <w:r w:rsidR="0013723D" w:rsidRPr="0013723D">
              <w:rPr>
                <w:rFonts w:ascii="Times New Roman" w:hAnsi="Times New Roman"/>
                <w:sz w:val="26"/>
                <w:szCs w:val="26"/>
              </w:rPr>
              <w:t>в ИК-</w:t>
            </w:r>
            <w:r w:rsidR="0013723D">
              <w:rPr>
                <w:rFonts w:ascii="Times New Roman" w:hAnsi="Times New Roman"/>
                <w:sz w:val="26"/>
                <w:szCs w:val="26"/>
              </w:rPr>
              <w:t>12</w:t>
            </w:r>
            <w:r w:rsidR="0013723D" w:rsidRPr="0013723D">
              <w:rPr>
                <w:rFonts w:ascii="Times New Roman" w:hAnsi="Times New Roman"/>
                <w:sz w:val="26"/>
                <w:szCs w:val="26"/>
              </w:rPr>
              <w:t xml:space="preserve"> - </w:t>
            </w:r>
            <w:r w:rsidR="0013723D">
              <w:rPr>
                <w:rFonts w:ascii="Times New Roman" w:hAnsi="Times New Roman"/>
                <w:sz w:val="26"/>
                <w:szCs w:val="26"/>
              </w:rPr>
              <w:t>48</w:t>
            </w:r>
            <w:r w:rsidR="0013723D" w:rsidRPr="0013723D">
              <w:rPr>
                <w:rFonts w:ascii="Times New Roman" w:hAnsi="Times New Roman"/>
                <w:sz w:val="26"/>
                <w:szCs w:val="26"/>
              </w:rPr>
              <w:t>-</w:t>
            </w:r>
            <w:r w:rsidR="0013723D">
              <w:rPr>
                <w:rFonts w:ascii="Times New Roman" w:hAnsi="Times New Roman"/>
                <w:sz w:val="26"/>
                <w:szCs w:val="26"/>
              </w:rPr>
              <w:t>56</w:t>
            </w:r>
            <w:r w:rsidR="0013723D" w:rsidRPr="0013723D">
              <w:rPr>
                <w:rFonts w:ascii="Times New Roman" w:hAnsi="Times New Roman"/>
                <w:sz w:val="26"/>
                <w:szCs w:val="26"/>
              </w:rPr>
              <w:t xml:space="preserve">; </w:t>
            </w:r>
            <w:r w:rsidRPr="007A569F">
              <w:rPr>
                <w:rFonts w:ascii="Times New Roman" w:hAnsi="Times New Roman"/>
                <w:sz w:val="26"/>
                <w:szCs w:val="26"/>
              </w:rPr>
              <w:t>в КП-1</w:t>
            </w:r>
            <w:r w:rsidR="0013723D">
              <w:rPr>
                <w:rFonts w:ascii="Times New Roman" w:hAnsi="Times New Roman"/>
                <w:sz w:val="26"/>
                <w:szCs w:val="26"/>
              </w:rPr>
              <w:t>1</w:t>
            </w:r>
            <w:r w:rsidRPr="007A569F">
              <w:rPr>
                <w:rFonts w:ascii="Times New Roman" w:hAnsi="Times New Roman"/>
                <w:sz w:val="26"/>
                <w:szCs w:val="26"/>
              </w:rPr>
              <w:t xml:space="preserve"> - </w:t>
            </w:r>
            <w:r w:rsidR="0013723D">
              <w:rPr>
                <w:rFonts w:ascii="Times New Roman" w:hAnsi="Times New Roman"/>
                <w:sz w:val="26"/>
                <w:szCs w:val="26"/>
              </w:rPr>
              <w:t>47</w:t>
            </w:r>
            <w:r w:rsidRPr="007A569F">
              <w:rPr>
                <w:rFonts w:ascii="Times New Roman" w:hAnsi="Times New Roman"/>
                <w:sz w:val="26"/>
                <w:szCs w:val="26"/>
              </w:rPr>
              <w:t>-2</w:t>
            </w:r>
            <w:r w:rsidR="0013723D">
              <w:rPr>
                <w:rFonts w:ascii="Times New Roman" w:hAnsi="Times New Roman"/>
                <w:sz w:val="26"/>
                <w:szCs w:val="26"/>
              </w:rPr>
              <w:t>7</w:t>
            </w:r>
          </w:p>
        </w:tc>
        <w:tc>
          <w:tcPr>
            <w:tcW w:w="2127" w:type="dxa"/>
            <w:vAlign w:val="center"/>
          </w:tcPr>
          <w:p w:rsidR="00670DED" w:rsidRPr="007A569F" w:rsidRDefault="00670DED" w:rsidP="007A569F">
            <w:pPr>
              <w:pStyle w:val="22"/>
              <w:shd w:val="clear" w:color="auto" w:fill="auto"/>
              <w:spacing w:after="0" w:line="240" w:lineRule="auto"/>
              <w:rPr>
                <w:rStyle w:val="blk"/>
                <w:sz w:val="26"/>
                <w:szCs w:val="26"/>
              </w:rPr>
            </w:pPr>
          </w:p>
          <w:p w:rsidR="00670DED" w:rsidRPr="007A569F" w:rsidRDefault="00670DED" w:rsidP="007A569F">
            <w:pPr>
              <w:pStyle w:val="22"/>
              <w:shd w:val="clear" w:color="auto" w:fill="auto"/>
              <w:spacing w:after="0" w:line="240" w:lineRule="auto"/>
              <w:rPr>
                <w:rStyle w:val="blk"/>
                <w:sz w:val="26"/>
                <w:szCs w:val="26"/>
              </w:rPr>
            </w:pPr>
            <w:r w:rsidRPr="007A569F">
              <w:rPr>
                <w:rStyle w:val="blk"/>
                <w:sz w:val="26"/>
                <w:szCs w:val="26"/>
              </w:rPr>
              <w:t>при целевых выездах</w:t>
            </w:r>
          </w:p>
          <w:p w:rsidR="007A569F" w:rsidRDefault="007A569F" w:rsidP="007A569F">
            <w:pPr>
              <w:pStyle w:val="22"/>
              <w:shd w:val="clear" w:color="auto" w:fill="auto"/>
              <w:spacing w:after="0" w:line="240" w:lineRule="auto"/>
              <w:rPr>
                <w:rStyle w:val="blk"/>
                <w:sz w:val="26"/>
                <w:szCs w:val="26"/>
              </w:rPr>
            </w:pPr>
          </w:p>
          <w:p w:rsidR="007A569F" w:rsidRDefault="00670DED" w:rsidP="007A569F">
            <w:pPr>
              <w:pStyle w:val="22"/>
              <w:shd w:val="clear" w:color="auto" w:fill="auto"/>
              <w:spacing w:after="0" w:line="240" w:lineRule="auto"/>
              <w:rPr>
                <w:rStyle w:val="blk"/>
                <w:sz w:val="26"/>
                <w:szCs w:val="26"/>
              </w:rPr>
            </w:pPr>
            <w:r w:rsidRPr="007A569F">
              <w:rPr>
                <w:rStyle w:val="blk"/>
                <w:sz w:val="26"/>
                <w:szCs w:val="26"/>
              </w:rPr>
              <w:t>постоянно</w:t>
            </w:r>
          </w:p>
          <w:p w:rsidR="007A569F" w:rsidRPr="007A569F" w:rsidRDefault="007A569F" w:rsidP="007A569F">
            <w:pPr>
              <w:pStyle w:val="22"/>
              <w:shd w:val="clear" w:color="auto" w:fill="auto"/>
              <w:spacing w:after="0" w:line="240" w:lineRule="auto"/>
              <w:rPr>
                <w:rStyle w:val="blk"/>
                <w:sz w:val="26"/>
                <w:szCs w:val="26"/>
              </w:rPr>
            </w:pPr>
          </w:p>
        </w:tc>
        <w:tc>
          <w:tcPr>
            <w:tcW w:w="3260" w:type="dxa"/>
            <w:vAlign w:val="center"/>
          </w:tcPr>
          <w:p w:rsidR="00670DED" w:rsidRPr="007A569F" w:rsidRDefault="00670DED"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подразделение ветеринарной службы ФСИН России </w:t>
            </w:r>
          </w:p>
          <w:p w:rsidR="007D54A2" w:rsidRPr="007A569F" w:rsidRDefault="00670DED" w:rsidP="007A569F">
            <w:pPr>
              <w:pStyle w:val="22"/>
              <w:shd w:val="clear" w:color="auto" w:fill="auto"/>
              <w:spacing w:after="0" w:line="240" w:lineRule="auto"/>
              <w:rPr>
                <w:rStyle w:val="12"/>
                <w:sz w:val="26"/>
                <w:szCs w:val="26"/>
              </w:rPr>
            </w:pPr>
            <w:r w:rsidRPr="007A569F">
              <w:rPr>
                <w:rStyle w:val="12"/>
                <w:color w:val="auto"/>
                <w:sz w:val="26"/>
                <w:szCs w:val="26"/>
              </w:rPr>
              <w:t xml:space="preserve">в </w:t>
            </w:r>
            <w:r w:rsidR="007D54A2" w:rsidRPr="007A569F">
              <w:rPr>
                <w:rStyle w:val="12"/>
                <w:sz w:val="26"/>
                <w:szCs w:val="26"/>
              </w:rPr>
              <w:t xml:space="preserve">УФСИН России </w:t>
            </w:r>
          </w:p>
          <w:p w:rsidR="007D54A2" w:rsidRPr="007A569F" w:rsidRDefault="007D54A2" w:rsidP="007A569F">
            <w:pPr>
              <w:pStyle w:val="22"/>
              <w:shd w:val="clear" w:color="auto" w:fill="auto"/>
              <w:spacing w:after="0" w:line="240" w:lineRule="auto"/>
              <w:rPr>
                <w:rStyle w:val="12"/>
                <w:color w:val="auto"/>
                <w:sz w:val="26"/>
                <w:szCs w:val="26"/>
              </w:rPr>
            </w:pPr>
            <w:r w:rsidRPr="007A569F">
              <w:rPr>
                <w:rStyle w:val="12"/>
                <w:sz w:val="26"/>
                <w:szCs w:val="26"/>
              </w:rPr>
              <w:t xml:space="preserve">по </w:t>
            </w:r>
            <w:r w:rsidR="0013723D" w:rsidRPr="0013723D">
              <w:rPr>
                <w:rStyle w:val="12"/>
                <w:sz w:val="26"/>
                <w:szCs w:val="26"/>
              </w:rPr>
              <w:t>Удмуртской Республике</w:t>
            </w:r>
            <w:r w:rsidR="00670DED" w:rsidRPr="007A569F">
              <w:rPr>
                <w:rStyle w:val="12"/>
                <w:color w:val="auto"/>
                <w:sz w:val="26"/>
                <w:szCs w:val="26"/>
              </w:rPr>
              <w:t xml:space="preserve">, </w:t>
            </w:r>
          </w:p>
          <w:p w:rsidR="00670DED" w:rsidRPr="007A569F" w:rsidRDefault="00670DED" w:rsidP="0013723D">
            <w:pPr>
              <w:pStyle w:val="22"/>
              <w:shd w:val="clear" w:color="auto" w:fill="auto"/>
              <w:spacing w:after="0" w:line="240" w:lineRule="auto"/>
              <w:rPr>
                <w:rStyle w:val="12"/>
                <w:color w:val="auto"/>
                <w:sz w:val="26"/>
                <w:szCs w:val="26"/>
              </w:rPr>
            </w:pPr>
            <w:r w:rsidRPr="007A569F">
              <w:rPr>
                <w:rStyle w:val="12"/>
                <w:color w:val="auto"/>
                <w:sz w:val="26"/>
                <w:szCs w:val="26"/>
              </w:rPr>
              <w:t>в</w:t>
            </w:r>
            <w:r w:rsidRPr="007A569F">
              <w:rPr>
                <w:rStyle w:val="12"/>
                <w:rFonts w:eastAsia="Calibri"/>
                <w:color w:val="auto"/>
                <w:sz w:val="26"/>
                <w:szCs w:val="26"/>
              </w:rPr>
              <w:t xml:space="preserve"> ИК-1, </w:t>
            </w:r>
            <w:r w:rsidR="0013723D">
              <w:rPr>
                <w:rStyle w:val="12"/>
                <w:rFonts w:eastAsia="Calibri"/>
                <w:color w:val="auto"/>
                <w:sz w:val="26"/>
                <w:szCs w:val="26"/>
              </w:rPr>
              <w:t>6</w:t>
            </w:r>
            <w:r w:rsidRPr="007A569F">
              <w:rPr>
                <w:rStyle w:val="12"/>
                <w:rFonts w:eastAsia="Calibri"/>
                <w:color w:val="auto"/>
                <w:sz w:val="26"/>
                <w:szCs w:val="26"/>
              </w:rPr>
              <w:t xml:space="preserve">, </w:t>
            </w:r>
            <w:r w:rsidR="0013723D">
              <w:rPr>
                <w:rStyle w:val="12"/>
                <w:rFonts w:eastAsia="Calibri"/>
                <w:color w:val="auto"/>
                <w:sz w:val="26"/>
                <w:szCs w:val="26"/>
              </w:rPr>
              <w:t>7</w:t>
            </w:r>
            <w:r w:rsidRPr="007A569F">
              <w:rPr>
                <w:rStyle w:val="12"/>
                <w:rFonts w:eastAsia="Calibri"/>
                <w:color w:val="auto"/>
                <w:sz w:val="26"/>
                <w:szCs w:val="26"/>
              </w:rPr>
              <w:t>,</w:t>
            </w:r>
            <w:r w:rsidR="0013723D">
              <w:rPr>
                <w:rStyle w:val="12"/>
                <w:rFonts w:eastAsia="Calibri"/>
                <w:color w:val="auto"/>
                <w:sz w:val="26"/>
                <w:szCs w:val="26"/>
              </w:rPr>
              <w:t xml:space="preserve"> 8, 12,</w:t>
            </w:r>
            <w:r w:rsidRPr="007A569F">
              <w:rPr>
                <w:rStyle w:val="12"/>
                <w:rFonts w:eastAsia="Calibri"/>
                <w:color w:val="auto"/>
                <w:sz w:val="26"/>
                <w:szCs w:val="26"/>
              </w:rPr>
              <w:t xml:space="preserve"> </w:t>
            </w:r>
            <w:r w:rsidR="0013723D">
              <w:rPr>
                <w:rStyle w:val="12"/>
                <w:rFonts w:eastAsia="Calibri"/>
                <w:color w:val="auto"/>
                <w:sz w:val="26"/>
                <w:szCs w:val="26"/>
              </w:rPr>
              <w:br/>
            </w:r>
            <w:r w:rsidRPr="007A569F">
              <w:rPr>
                <w:rStyle w:val="12"/>
                <w:rFonts w:eastAsia="Calibri"/>
                <w:color w:val="auto"/>
                <w:sz w:val="26"/>
                <w:szCs w:val="26"/>
              </w:rPr>
              <w:t>КП-1</w:t>
            </w:r>
            <w:r w:rsidR="0013723D">
              <w:rPr>
                <w:rStyle w:val="12"/>
                <w:rFonts w:eastAsia="Calibri"/>
                <w:color w:val="auto"/>
                <w:sz w:val="26"/>
                <w:szCs w:val="26"/>
              </w:rPr>
              <w:t>1</w:t>
            </w:r>
          </w:p>
        </w:tc>
      </w:tr>
      <w:tr w:rsidR="00670DED" w:rsidRPr="007A569F" w:rsidTr="007A569F">
        <w:trPr>
          <w:trHeight w:val="20"/>
        </w:trPr>
        <w:tc>
          <w:tcPr>
            <w:tcW w:w="675" w:type="dxa"/>
            <w:vAlign w:val="center"/>
          </w:tcPr>
          <w:p w:rsidR="00670DED" w:rsidRPr="007A569F" w:rsidRDefault="00670DED" w:rsidP="007A569F">
            <w:pPr>
              <w:spacing w:after="0" w:line="240" w:lineRule="auto"/>
              <w:jc w:val="center"/>
              <w:rPr>
                <w:rFonts w:ascii="Times New Roman" w:hAnsi="Times New Roman"/>
                <w:sz w:val="26"/>
                <w:szCs w:val="26"/>
              </w:rPr>
            </w:pPr>
            <w:r w:rsidRPr="007A569F">
              <w:rPr>
                <w:rFonts w:ascii="Times New Roman" w:hAnsi="Times New Roman"/>
                <w:sz w:val="26"/>
                <w:szCs w:val="26"/>
              </w:rPr>
              <w:t>3</w:t>
            </w:r>
          </w:p>
        </w:tc>
        <w:tc>
          <w:tcPr>
            <w:tcW w:w="8505" w:type="dxa"/>
          </w:tcPr>
          <w:p w:rsidR="00670DED" w:rsidRPr="007A569F" w:rsidRDefault="00670DED" w:rsidP="007A569F">
            <w:pPr>
              <w:pStyle w:val="22"/>
              <w:shd w:val="clear" w:color="auto" w:fill="auto"/>
              <w:spacing w:after="0" w:line="240" w:lineRule="auto"/>
              <w:jc w:val="both"/>
              <w:rPr>
                <w:sz w:val="26"/>
                <w:szCs w:val="26"/>
              </w:rPr>
            </w:pPr>
            <w:r w:rsidRPr="007A569F">
              <w:rPr>
                <w:rStyle w:val="12"/>
                <w:color w:val="auto"/>
                <w:sz w:val="26"/>
                <w:szCs w:val="26"/>
              </w:rPr>
              <w:t>Обобщить практику (информацию) осуществления федерального государственного ветеринарного надзора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 и размещение на официальном сайте Управления</w:t>
            </w:r>
          </w:p>
        </w:tc>
        <w:tc>
          <w:tcPr>
            <w:tcW w:w="2127" w:type="dxa"/>
            <w:vAlign w:val="center"/>
          </w:tcPr>
          <w:p w:rsidR="00670DED" w:rsidRPr="007A569F" w:rsidRDefault="00670DED"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до </w:t>
            </w:r>
          </w:p>
          <w:p w:rsidR="00670DED" w:rsidRPr="007A569F" w:rsidRDefault="00670DED" w:rsidP="007A569F">
            <w:pPr>
              <w:pStyle w:val="22"/>
              <w:shd w:val="clear" w:color="auto" w:fill="auto"/>
              <w:spacing w:after="0" w:line="240" w:lineRule="auto"/>
              <w:rPr>
                <w:sz w:val="26"/>
                <w:szCs w:val="26"/>
              </w:rPr>
            </w:pPr>
            <w:r w:rsidRPr="007A569F">
              <w:rPr>
                <w:rStyle w:val="12"/>
                <w:color w:val="auto"/>
                <w:sz w:val="26"/>
                <w:szCs w:val="26"/>
              </w:rPr>
              <w:t xml:space="preserve">25 декабря </w:t>
            </w:r>
          </w:p>
        </w:tc>
        <w:tc>
          <w:tcPr>
            <w:tcW w:w="3260" w:type="dxa"/>
            <w:vAlign w:val="center"/>
          </w:tcPr>
          <w:p w:rsidR="00670DED" w:rsidRPr="007A569F" w:rsidRDefault="00670DED"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подразделение ветеринарной службы ФСИН России </w:t>
            </w:r>
          </w:p>
          <w:p w:rsidR="007D54A2" w:rsidRPr="007A569F" w:rsidRDefault="00670DED" w:rsidP="007A569F">
            <w:pPr>
              <w:pStyle w:val="22"/>
              <w:shd w:val="clear" w:color="auto" w:fill="auto"/>
              <w:spacing w:after="0" w:line="240" w:lineRule="auto"/>
              <w:rPr>
                <w:rStyle w:val="12"/>
                <w:sz w:val="26"/>
                <w:szCs w:val="26"/>
              </w:rPr>
            </w:pPr>
            <w:r w:rsidRPr="007A569F">
              <w:rPr>
                <w:rStyle w:val="12"/>
                <w:rFonts w:eastAsia="Calibri"/>
                <w:color w:val="auto"/>
                <w:sz w:val="26"/>
                <w:szCs w:val="26"/>
              </w:rPr>
              <w:t xml:space="preserve">в </w:t>
            </w:r>
            <w:r w:rsidR="007D54A2" w:rsidRPr="007A569F">
              <w:rPr>
                <w:rStyle w:val="12"/>
                <w:sz w:val="26"/>
                <w:szCs w:val="26"/>
              </w:rPr>
              <w:t xml:space="preserve">УФСИН России </w:t>
            </w:r>
          </w:p>
          <w:p w:rsidR="00670DED" w:rsidRPr="007A569F" w:rsidRDefault="007D54A2" w:rsidP="007A569F">
            <w:pPr>
              <w:spacing w:after="0" w:line="240" w:lineRule="auto"/>
              <w:jc w:val="center"/>
              <w:rPr>
                <w:rFonts w:ascii="Times New Roman" w:hAnsi="Times New Roman"/>
                <w:sz w:val="26"/>
                <w:szCs w:val="26"/>
              </w:rPr>
            </w:pPr>
            <w:r w:rsidRPr="007A569F">
              <w:rPr>
                <w:rStyle w:val="12"/>
                <w:rFonts w:eastAsia="Calibri"/>
                <w:sz w:val="26"/>
                <w:szCs w:val="26"/>
              </w:rPr>
              <w:t xml:space="preserve">по </w:t>
            </w:r>
            <w:r w:rsidR="0013723D" w:rsidRPr="0013723D">
              <w:rPr>
                <w:rStyle w:val="12"/>
                <w:rFonts w:eastAsia="Calibri"/>
                <w:sz w:val="26"/>
                <w:szCs w:val="26"/>
              </w:rPr>
              <w:t>Удмуртской Республике</w:t>
            </w:r>
          </w:p>
        </w:tc>
      </w:tr>
      <w:tr w:rsidR="00670DED" w:rsidRPr="007A569F" w:rsidTr="007A569F">
        <w:trPr>
          <w:trHeight w:val="20"/>
        </w:trPr>
        <w:tc>
          <w:tcPr>
            <w:tcW w:w="675" w:type="dxa"/>
            <w:vAlign w:val="center"/>
          </w:tcPr>
          <w:p w:rsidR="00670DED" w:rsidRPr="007A569F" w:rsidRDefault="00670DED" w:rsidP="007A569F">
            <w:pPr>
              <w:spacing w:after="0" w:line="240" w:lineRule="auto"/>
              <w:jc w:val="center"/>
              <w:rPr>
                <w:rFonts w:ascii="Times New Roman" w:hAnsi="Times New Roman"/>
                <w:sz w:val="26"/>
                <w:szCs w:val="26"/>
              </w:rPr>
            </w:pPr>
            <w:r w:rsidRPr="007A569F">
              <w:rPr>
                <w:rFonts w:ascii="Times New Roman" w:hAnsi="Times New Roman"/>
                <w:sz w:val="26"/>
                <w:szCs w:val="26"/>
              </w:rPr>
              <w:t>4</w:t>
            </w:r>
          </w:p>
        </w:tc>
        <w:tc>
          <w:tcPr>
            <w:tcW w:w="8505" w:type="dxa"/>
          </w:tcPr>
          <w:p w:rsidR="00670DED" w:rsidRPr="007A569F" w:rsidRDefault="00670DED" w:rsidP="007A569F">
            <w:pPr>
              <w:pStyle w:val="1"/>
              <w:spacing w:before="0" w:after="0"/>
              <w:jc w:val="both"/>
              <w:rPr>
                <w:rFonts w:ascii="Times New Roman" w:hAnsi="Times New Roman" w:cs="Times New Roman"/>
                <w:b w:val="0"/>
                <w:color w:val="auto"/>
                <w:sz w:val="26"/>
                <w:szCs w:val="26"/>
              </w:rPr>
            </w:pPr>
            <w:r w:rsidRPr="007A569F">
              <w:rPr>
                <w:rFonts w:ascii="Times New Roman" w:hAnsi="Times New Roman" w:cs="Times New Roman"/>
                <w:b w:val="0"/>
                <w:color w:val="auto"/>
                <w:sz w:val="26"/>
                <w:szCs w:val="26"/>
              </w:rPr>
              <w:t>Выдать предостережение о недопустимости нарушения обязательных требований в соответствии с частями 5-7 статьи 8.2 Федерального закона от 26.12.2008 № 294-ФЗ</w:t>
            </w:r>
          </w:p>
        </w:tc>
        <w:tc>
          <w:tcPr>
            <w:tcW w:w="2127" w:type="dxa"/>
            <w:vAlign w:val="center"/>
          </w:tcPr>
          <w:p w:rsidR="00670DED" w:rsidRPr="007A569F" w:rsidRDefault="00670DED"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до </w:t>
            </w:r>
          </w:p>
          <w:p w:rsidR="00670DED" w:rsidRPr="007A569F" w:rsidRDefault="00670DED" w:rsidP="007A569F">
            <w:pPr>
              <w:pStyle w:val="22"/>
              <w:shd w:val="clear" w:color="auto" w:fill="auto"/>
              <w:spacing w:after="0" w:line="240" w:lineRule="auto"/>
              <w:rPr>
                <w:sz w:val="26"/>
                <w:szCs w:val="26"/>
              </w:rPr>
            </w:pPr>
            <w:r w:rsidRPr="007A569F">
              <w:rPr>
                <w:rStyle w:val="12"/>
                <w:color w:val="auto"/>
                <w:sz w:val="26"/>
                <w:szCs w:val="26"/>
              </w:rPr>
              <w:t>31 декабря</w:t>
            </w:r>
          </w:p>
        </w:tc>
        <w:tc>
          <w:tcPr>
            <w:tcW w:w="3260" w:type="dxa"/>
            <w:vAlign w:val="center"/>
          </w:tcPr>
          <w:p w:rsidR="00670DED" w:rsidRPr="007A569F" w:rsidRDefault="00670DED"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подразделение ветеринарной службы ФСИН России </w:t>
            </w:r>
          </w:p>
          <w:p w:rsidR="007D54A2" w:rsidRPr="007A569F" w:rsidRDefault="007D54A2" w:rsidP="007A569F">
            <w:pPr>
              <w:pStyle w:val="22"/>
              <w:shd w:val="clear" w:color="auto" w:fill="auto"/>
              <w:spacing w:after="0" w:line="240" w:lineRule="auto"/>
              <w:rPr>
                <w:rStyle w:val="12"/>
                <w:sz w:val="26"/>
                <w:szCs w:val="26"/>
              </w:rPr>
            </w:pPr>
            <w:r w:rsidRPr="007A569F">
              <w:rPr>
                <w:rStyle w:val="12"/>
                <w:sz w:val="26"/>
                <w:szCs w:val="26"/>
              </w:rPr>
              <w:t xml:space="preserve">в УФСИН России </w:t>
            </w:r>
          </w:p>
          <w:p w:rsidR="00670DED" w:rsidRPr="007A569F" w:rsidRDefault="007D54A2" w:rsidP="002538DE">
            <w:pPr>
              <w:pStyle w:val="22"/>
              <w:shd w:val="clear" w:color="auto" w:fill="auto"/>
              <w:spacing w:after="0" w:line="240" w:lineRule="auto"/>
              <w:rPr>
                <w:sz w:val="26"/>
                <w:szCs w:val="26"/>
              </w:rPr>
            </w:pPr>
            <w:r w:rsidRPr="007A569F">
              <w:rPr>
                <w:rStyle w:val="12"/>
                <w:sz w:val="26"/>
                <w:szCs w:val="26"/>
              </w:rPr>
              <w:t xml:space="preserve">по </w:t>
            </w:r>
            <w:r w:rsidR="0013723D" w:rsidRPr="0013723D">
              <w:rPr>
                <w:rStyle w:val="12"/>
                <w:sz w:val="26"/>
                <w:szCs w:val="26"/>
              </w:rPr>
              <w:t>УР</w:t>
            </w:r>
          </w:p>
        </w:tc>
      </w:tr>
      <w:tr w:rsidR="00432703" w:rsidRPr="007A569F" w:rsidTr="007A569F">
        <w:trPr>
          <w:trHeight w:val="20"/>
        </w:trPr>
        <w:tc>
          <w:tcPr>
            <w:tcW w:w="675" w:type="dxa"/>
            <w:vAlign w:val="center"/>
          </w:tcPr>
          <w:p w:rsidR="00432703" w:rsidRPr="007A569F" w:rsidRDefault="00432703" w:rsidP="007A569F">
            <w:pPr>
              <w:spacing w:after="0" w:line="240" w:lineRule="auto"/>
              <w:jc w:val="center"/>
              <w:rPr>
                <w:rFonts w:ascii="Times New Roman" w:hAnsi="Times New Roman"/>
                <w:b/>
                <w:sz w:val="24"/>
                <w:szCs w:val="24"/>
              </w:rPr>
            </w:pPr>
            <w:r w:rsidRPr="007A569F">
              <w:rPr>
                <w:rFonts w:ascii="Times New Roman" w:hAnsi="Times New Roman"/>
                <w:b/>
                <w:sz w:val="24"/>
                <w:szCs w:val="24"/>
                <w:lang w:val="en-US"/>
              </w:rPr>
              <w:lastRenderedPageBreak/>
              <w:t>II</w:t>
            </w:r>
          </w:p>
        </w:tc>
        <w:tc>
          <w:tcPr>
            <w:tcW w:w="13892" w:type="dxa"/>
            <w:gridSpan w:val="3"/>
          </w:tcPr>
          <w:p w:rsidR="007A569F" w:rsidRDefault="00432703" w:rsidP="007A569F">
            <w:pPr>
              <w:pStyle w:val="22"/>
              <w:shd w:val="clear" w:color="auto" w:fill="auto"/>
              <w:spacing w:after="0" w:line="240" w:lineRule="auto"/>
              <w:rPr>
                <w:b/>
                <w:sz w:val="24"/>
                <w:szCs w:val="24"/>
              </w:rPr>
            </w:pPr>
            <w:r w:rsidRPr="007A569F">
              <w:rPr>
                <w:b/>
                <w:sz w:val="24"/>
                <w:szCs w:val="24"/>
              </w:rPr>
              <w:t xml:space="preserve">Специальные мероприятия по профилактике нарушений, направленные на предупреждение причинения вреда, возникновения чрезвычайных ситуаций природного характера, проведение которых предусмотрено приказом Федеральной службы исполнения наказаний от 01.11. </w:t>
            </w:r>
            <w:r w:rsidR="002538DE" w:rsidRPr="007A569F">
              <w:rPr>
                <w:b/>
                <w:sz w:val="24"/>
                <w:szCs w:val="24"/>
              </w:rPr>
              <w:t>2018 №</w:t>
            </w:r>
            <w:r w:rsidRPr="007A569F">
              <w:rPr>
                <w:b/>
                <w:sz w:val="24"/>
                <w:szCs w:val="24"/>
              </w:rPr>
              <w:t xml:space="preserve"> 999 «Об утверждении Положения </w:t>
            </w:r>
          </w:p>
          <w:p w:rsidR="00432703" w:rsidRDefault="00432703" w:rsidP="007A569F">
            <w:pPr>
              <w:pStyle w:val="22"/>
              <w:shd w:val="clear" w:color="auto" w:fill="auto"/>
              <w:spacing w:after="0" w:line="240" w:lineRule="auto"/>
              <w:rPr>
                <w:b/>
                <w:sz w:val="24"/>
                <w:szCs w:val="24"/>
              </w:rPr>
            </w:pPr>
            <w:r w:rsidRPr="007A569F">
              <w:rPr>
                <w:b/>
                <w:sz w:val="24"/>
                <w:szCs w:val="24"/>
              </w:rPr>
              <w:t>о ветеринарной службе Федеральной службы исполнения наказаний»</w:t>
            </w:r>
          </w:p>
          <w:p w:rsidR="002538DE" w:rsidRPr="007A569F" w:rsidRDefault="002538DE" w:rsidP="007A569F">
            <w:pPr>
              <w:pStyle w:val="22"/>
              <w:shd w:val="clear" w:color="auto" w:fill="auto"/>
              <w:spacing w:after="0" w:line="240" w:lineRule="auto"/>
              <w:rPr>
                <w:rStyle w:val="12"/>
                <w:b/>
                <w:color w:val="auto"/>
                <w:sz w:val="24"/>
                <w:szCs w:val="24"/>
              </w:rPr>
            </w:pPr>
          </w:p>
        </w:tc>
      </w:tr>
      <w:tr w:rsidR="00670DED" w:rsidRPr="007A569F" w:rsidTr="007A569F">
        <w:trPr>
          <w:trHeight w:val="20"/>
        </w:trPr>
        <w:tc>
          <w:tcPr>
            <w:tcW w:w="675" w:type="dxa"/>
            <w:vAlign w:val="center"/>
          </w:tcPr>
          <w:p w:rsidR="00670DED" w:rsidRPr="007A569F" w:rsidRDefault="007D54A2" w:rsidP="007A569F">
            <w:pPr>
              <w:spacing w:after="0" w:line="240" w:lineRule="auto"/>
              <w:jc w:val="center"/>
              <w:rPr>
                <w:rFonts w:ascii="Times New Roman" w:hAnsi="Times New Roman"/>
                <w:sz w:val="26"/>
                <w:szCs w:val="26"/>
              </w:rPr>
            </w:pPr>
            <w:r w:rsidRPr="007A569F">
              <w:rPr>
                <w:rFonts w:ascii="Times New Roman" w:hAnsi="Times New Roman"/>
                <w:sz w:val="26"/>
                <w:szCs w:val="26"/>
              </w:rPr>
              <w:t>5</w:t>
            </w:r>
          </w:p>
        </w:tc>
        <w:tc>
          <w:tcPr>
            <w:tcW w:w="8505" w:type="dxa"/>
          </w:tcPr>
          <w:p w:rsidR="002538DE" w:rsidRDefault="002538DE" w:rsidP="007A569F">
            <w:pPr>
              <w:pStyle w:val="1"/>
              <w:spacing w:before="0" w:after="0"/>
              <w:jc w:val="both"/>
              <w:rPr>
                <w:rFonts w:ascii="Times New Roman" w:hAnsi="Times New Roman" w:cs="Times New Roman"/>
                <w:b w:val="0"/>
                <w:color w:val="auto"/>
                <w:sz w:val="26"/>
                <w:szCs w:val="26"/>
              </w:rPr>
            </w:pPr>
          </w:p>
          <w:p w:rsidR="00670DED" w:rsidRPr="007A569F" w:rsidRDefault="00670DED" w:rsidP="007A569F">
            <w:pPr>
              <w:pStyle w:val="1"/>
              <w:spacing w:before="0" w:after="0"/>
              <w:jc w:val="both"/>
              <w:rPr>
                <w:rFonts w:ascii="Times New Roman" w:hAnsi="Times New Roman" w:cs="Times New Roman"/>
                <w:b w:val="0"/>
                <w:color w:val="auto"/>
                <w:sz w:val="26"/>
                <w:szCs w:val="26"/>
              </w:rPr>
            </w:pPr>
            <w:r w:rsidRPr="007A569F">
              <w:rPr>
                <w:rFonts w:ascii="Times New Roman" w:hAnsi="Times New Roman" w:cs="Times New Roman"/>
                <w:b w:val="0"/>
                <w:color w:val="auto"/>
                <w:sz w:val="26"/>
                <w:szCs w:val="26"/>
              </w:rPr>
              <w:t>Осуществить анализ эпизоотической обстановки районов размещения объектов УИС</w:t>
            </w:r>
            <w:r w:rsidR="00524859" w:rsidRPr="007A569F">
              <w:rPr>
                <w:rFonts w:ascii="Times New Roman" w:hAnsi="Times New Roman" w:cs="Times New Roman"/>
                <w:b w:val="0"/>
                <w:color w:val="auto"/>
                <w:sz w:val="26"/>
                <w:szCs w:val="26"/>
              </w:rPr>
              <w:t xml:space="preserve"> (пункт 11)</w:t>
            </w:r>
          </w:p>
        </w:tc>
        <w:tc>
          <w:tcPr>
            <w:tcW w:w="2127" w:type="dxa"/>
            <w:vAlign w:val="center"/>
          </w:tcPr>
          <w:p w:rsidR="00670DED" w:rsidRPr="007A569F" w:rsidRDefault="00670DED" w:rsidP="007A569F">
            <w:pPr>
              <w:pStyle w:val="22"/>
              <w:shd w:val="clear" w:color="auto" w:fill="auto"/>
              <w:spacing w:after="0" w:line="240" w:lineRule="auto"/>
              <w:rPr>
                <w:rStyle w:val="12"/>
                <w:color w:val="auto"/>
                <w:sz w:val="26"/>
                <w:szCs w:val="26"/>
              </w:rPr>
            </w:pPr>
            <w:r w:rsidRPr="007A569F">
              <w:rPr>
                <w:rStyle w:val="12"/>
                <w:color w:val="auto"/>
                <w:sz w:val="26"/>
                <w:szCs w:val="26"/>
              </w:rPr>
              <w:t>ежемесячно</w:t>
            </w:r>
          </w:p>
          <w:p w:rsidR="00670DED" w:rsidRPr="007A569F" w:rsidRDefault="00670DED"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до </w:t>
            </w:r>
          </w:p>
          <w:p w:rsidR="00670DED" w:rsidRPr="007A569F" w:rsidRDefault="00670DED" w:rsidP="007A569F">
            <w:pPr>
              <w:pStyle w:val="22"/>
              <w:shd w:val="clear" w:color="auto" w:fill="auto"/>
              <w:spacing w:after="0" w:line="240" w:lineRule="auto"/>
              <w:rPr>
                <w:rStyle w:val="12"/>
                <w:color w:val="auto"/>
                <w:sz w:val="26"/>
                <w:szCs w:val="26"/>
              </w:rPr>
            </w:pPr>
            <w:r w:rsidRPr="007A569F">
              <w:rPr>
                <w:rStyle w:val="12"/>
                <w:color w:val="auto"/>
                <w:sz w:val="26"/>
                <w:szCs w:val="26"/>
              </w:rPr>
              <w:t>31 декабря</w:t>
            </w:r>
          </w:p>
        </w:tc>
        <w:tc>
          <w:tcPr>
            <w:tcW w:w="3260" w:type="dxa"/>
            <w:vAlign w:val="center"/>
          </w:tcPr>
          <w:p w:rsidR="00670DED" w:rsidRPr="007A569F" w:rsidRDefault="00670DED" w:rsidP="007A569F">
            <w:pPr>
              <w:pStyle w:val="22"/>
              <w:shd w:val="clear" w:color="auto" w:fill="auto"/>
              <w:spacing w:after="0" w:line="240" w:lineRule="auto"/>
              <w:rPr>
                <w:rStyle w:val="12"/>
                <w:sz w:val="26"/>
                <w:szCs w:val="26"/>
              </w:rPr>
            </w:pPr>
            <w:r w:rsidRPr="007A569F">
              <w:rPr>
                <w:rStyle w:val="12"/>
                <w:color w:val="auto"/>
                <w:sz w:val="26"/>
                <w:szCs w:val="26"/>
              </w:rPr>
              <w:t xml:space="preserve">подразделение ветеринарной </w:t>
            </w:r>
            <w:r w:rsidRPr="007A569F">
              <w:rPr>
                <w:rStyle w:val="12"/>
                <w:sz w:val="26"/>
                <w:szCs w:val="26"/>
              </w:rPr>
              <w:t>службы</w:t>
            </w:r>
            <w:r w:rsidR="002936C7" w:rsidRPr="007A569F">
              <w:rPr>
                <w:rStyle w:val="12"/>
                <w:sz w:val="26"/>
                <w:szCs w:val="26"/>
              </w:rPr>
              <w:t xml:space="preserve"> </w:t>
            </w:r>
            <w:r w:rsidRPr="007A569F">
              <w:rPr>
                <w:rStyle w:val="12"/>
                <w:sz w:val="26"/>
                <w:szCs w:val="26"/>
              </w:rPr>
              <w:t xml:space="preserve">ФСИН России </w:t>
            </w:r>
          </w:p>
          <w:p w:rsidR="00670DED" w:rsidRPr="007A569F" w:rsidRDefault="0013723D" w:rsidP="007A569F">
            <w:pPr>
              <w:pStyle w:val="22"/>
              <w:shd w:val="clear" w:color="auto" w:fill="auto"/>
              <w:spacing w:after="0" w:line="240" w:lineRule="auto"/>
              <w:rPr>
                <w:rStyle w:val="12"/>
                <w:color w:val="auto"/>
                <w:sz w:val="26"/>
                <w:szCs w:val="26"/>
              </w:rPr>
            </w:pPr>
            <w:r w:rsidRPr="007A569F">
              <w:rPr>
                <w:rStyle w:val="12"/>
                <w:color w:val="auto"/>
                <w:sz w:val="26"/>
                <w:szCs w:val="26"/>
              </w:rPr>
              <w:t>в</w:t>
            </w:r>
            <w:r w:rsidRPr="007A569F">
              <w:rPr>
                <w:rStyle w:val="12"/>
                <w:rFonts w:eastAsia="Calibri"/>
                <w:color w:val="auto"/>
                <w:sz w:val="26"/>
                <w:szCs w:val="26"/>
              </w:rPr>
              <w:t xml:space="preserve"> ИК-1, </w:t>
            </w:r>
            <w:r>
              <w:rPr>
                <w:rStyle w:val="12"/>
                <w:rFonts w:eastAsia="Calibri"/>
                <w:color w:val="auto"/>
                <w:sz w:val="26"/>
                <w:szCs w:val="26"/>
              </w:rPr>
              <w:t>6</w:t>
            </w:r>
            <w:r w:rsidRPr="007A569F">
              <w:rPr>
                <w:rStyle w:val="12"/>
                <w:rFonts w:eastAsia="Calibri"/>
                <w:color w:val="auto"/>
                <w:sz w:val="26"/>
                <w:szCs w:val="26"/>
              </w:rPr>
              <w:t xml:space="preserve">, </w:t>
            </w:r>
            <w:r>
              <w:rPr>
                <w:rStyle w:val="12"/>
                <w:rFonts w:eastAsia="Calibri"/>
                <w:color w:val="auto"/>
                <w:sz w:val="26"/>
                <w:szCs w:val="26"/>
              </w:rPr>
              <w:t>7</w:t>
            </w:r>
            <w:r w:rsidRPr="007A569F">
              <w:rPr>
                <w:rStyle w:val="12"/>
                <w:rFonts w:eastAsia="Calibri"/>
                <w:color w:val="auto"/>
                <w:sz w:val="26"/>
                <w:szCs w:val="26"/>
              </w:rPr>
              <w:t>,</w:t>
            </w:r>
            <w:r>
              <w:rPr>
                <w:rStyle w:val="12"/>
                <w:rFonts w:eastAsia="Calibri"/>
                <w:color w:val="auto"/>
                <w:sz w:val="26"/>
                <w:szCs w:val="26"/>
              </w:rPr>
              <w:t xml:space="preserve"> 8, 12,</w:t>
            </w:r>
            <w:r w:rsidRPr="007A569F">
              <w:rPr>
                <w:rStyle w:val="12"/>
                <w:rFonts w:eastAsia="Calibri"/>
                <w:color w:val="auto"/>
                <w:sz w:val="26"/>
                <w:szCs w:val="26"/>
              </w:rPr>
              <w:t xml:space="preserve"> </w:t>
            </w:r>
            <w:r>
              <w:rPr>
                <w:rStyle w:val="12"/>
                <w:rFonts w:eastAsia="Calibri"/>
                <w:color w:val="auto"/>
                <w:sz w:val="26"/>
                <w:szCs w:val="26"/>
              </w:rPr>
              <w:br/>
            </w:r>
            <w:r w:rsidRPr="007A569F">
              <w:rPr>
                <w:rStyle w:val="12"/>
                <w:rFonts w:eastAsia="Calibri"/>
                <w:color w:val="auto"/>
                <w:sz w:val="26"/>
                <w:szCs w:val="26"/>
              </w:rPr>
              <w:t>КП-1</w:t>
            </w:r>
            <w:r>
              <w:rPr>
                <w:rStyle w:val="12"/>
                <w:rFonts w:eastAsia="Calibri"/>
                <w:color w:val="auto"/>
                <w:sz w:val="26"/>
                <w:szCs w:val="26"/>
              </w:rPr>
              <w:t>1</w:t>
            </w:r>
            <w:r w:rsidR="002538DE">
              <w:rPr>
                <w:rStyle w:val="12"/>
                <w:rFonts w:eastAsia="Calibri"/>
                <w:color w:val="auto"/>
                <w:sz w:val="26"/>
                <w:szCs w:val="26"/>
              </w:rPr>
              <w:t xml:space="preserve">УФСИН </w:t>
            </w:r>
          </w:p>
        </w:tc>
      </w:tr>
      <w:tr w:rsidR="00524859" w:rsidRPr="007A569F" w:rsidTr="007A569F">
        <w:trPr>
          <w:trHeight w:val="20"/>
        </w:trPr>
        <w:tc>
          <w:tcPr>
            <w:tcW w:w="675" w:type="dxa"/>
            <w:vAlign w:val="center"/>
          </w:tcPr>
          <w:p w:rsidR="00524859" w:rsidRPr="007A569F" w:rsidRDefault="007D54A2" w:rsidP="007A569F">
            <w:pPr>
              <w:spacing w:after="0" w:line="240" w:lineRule="auto"/>
              <w:jc w:val="center"/>
              <w:rPr>
                <w:rFonts w:ascii="Times New Roman" w:hAnsi="Times New Roman"/>
                <w:sz w:val="26"/>
                <w:szCs w:val="26"/>
              </w:rPr>
            </w:pPr>
            <w:r w:rsidRPr="007A569F">
              <w:rPr>
                <w:rFonts w:ascii="Times New Roman" w:hAnsi="Times New Roman"/>
                <w:sz w:val="26"/>
                <w:szCs w:val="26"/>
              </w:rPr>
              <w:t>6</w:t>
            </w:r>
          </w:p>
        </w:tc>
        <w:tc>
          <w:tcPr>
            <w:tcW w:w="8505" w:type="dxa"/>
          </w:tcPr>
          <w:p w:rsidR="002538DE" w:rsidRDefault="002538DE" w:rsidP="007A569F">
            <w:pPr>
              <w:pStyle w:val="1"/>
              <w:spacing w:before="0" w:after="0"/>
              <w:jc w:val="both"/>
              <w:rPr>
                <w:rFonts w:ascii="Times New Roman" w:hAnsi="Times New Roman" w:cs="Times New Roman"/>
                <w:b w:val="0"/>
                <w:color w:val="auto"/>
                <w:sz w:val="26"/>
                <w:szCs w:val="26"/>
              </w:rPr>
            </w:pPr>
          </w:p>
          <w:p w:rsidR="00524859" w:rsidRDefault="00524859" w:rsidP="007A569F">
            <w:pPr>
              <w:pStyle w:val="1"/>
              <w:spacing w:before="0" w:after="0"/>
              <w:jc w:val="both"/>
              <w:rPr>
                <w:rFonts w:ascii="Times New Roman" w:hAnsi="Times New Roman" w:cs="Times New Roman"/>
                <w:b w:val="0"/>
                <w:color w:val="auto"/>
                <w:sz w:val="26"/>
                <w:szCs w:val="26"/>
              </w:rPr>
            </w:pPr>
            <w:r w:rsidRPr="007A569F">
              <w:rPr>
                <w:rFonts w:ascii="Times New Roman" w:hAnsi="Times New Roman" w:cs="Times New Roman"/>
                <w:b w:val="0"/>
                <w:color w:val="auto"/>
                <w:sz w:val="26"/>
                <w:szCs w:val="26"/>
              </w:rPr>
              <w:t>Организовать (осуществить) мероприятия по предупреждению заражения персонала УИС, спецконтингента, а также животных возбудителями болезней, общих для человека и животных, заразных и иных болезней животных (пункт 12)</w:t>
            </w:r>
          </w:p>
          <w:p w:rsidR="002538DE" w:rsidRPr="002538DE" w:rsidRDefault="002538DE" w:rsidP="002538DE">
            <w:pPr>
              <w:rPr>
                <w:lang w:eastAsia="ru-RU"/>
              </w:rPr>
            </w:pPr>
          </w:p>
        </w:tc>
        <w:tc>
          <w:tcPr>
            <w:tcW w:w="2127" w:type="dxa"/>
            <w:vAlign w:val="center"/>
          </w:tcPr>
          <w:p w:rsidR="007D54A2" w:rsidRPr="007A569F" w:rsidRDefault="007D54A2" w:rsidP="007A569F">
            <w:pPr>
              <w:pStyle w:val="22"/>
              <w:shd w:val="clear" w:color="auto" w:fill="auto"/>
              <w:spacing w:after="0" w:line="240" w:lineRule="auto"/>
              <w:rPr>
                <w:rStyle w:val="12"/>
                <w:color w:val="auto"/>
                <w:sz w:val="26"/>
                <w:szCs w:val="26"/>
              </w:rPr>
            </w:pPr>
            <w:r w:rsidRPr="007A569F">
              <w:rPr>
                <w:rStyle w:val="12"/>
                <w:color w:val="auto"/>
                <w:sz w:val="26"/>
                <w:szCs w:val="26"/>
              </w:rPr>
              <w:t>постоянно</w:t>
            </w:r>
          </w:p>
          <w:p w:rsidR="00693217" w:rsidRPr="007A569F" w:rsidRDefault="00693217"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до </w:t>
            </w:r>
          </w:p>
          <w:p w:rsidR="00524859" w:rsidRPr="007A569F" w:rsidRDefault="00693217" w:rsidP="007A569F">
            <w:pPr>
              <w:pStyle w:val="22"/>
              <w:shd w:val="clear" w:color="auto" w:fill="auto"/>
              <w:spacing w:after="0" w:line="240" w:lineRule="auto"/>
              <w:rPr>
                <w:rStyle w:val="12"/>
                <w:color w:val="auto"/>
                <w:sz w:val="26"/>
                <w:szCs w:val="26"/>
              </w:rPr>
            </w:pPr>
            <w:r w:rsidRPr="007A569F">
              <w:rPr>
                <w:rStyle w:val="12"/>
                <w:color w:val="auto"/>
                <w:sz w:val="26"/>
                <w:szCs w:val="26"/>
              </w:rPr>
              <w:t>31 декабря</w:t>
            </w:r>
          </w:p>
        </w:tc>
        <w:tc>
          <w:tcPr>
            <w:tcW w:w="3260" w:type="dxa"/>
            <w:vAlign w:val="center"/>
          </w:tcPr>
          <w:p w:rsidR="007D54A2" w:rsidRPr="007A569F" w:rsidRDefault="007D54A2"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подразделение ветеринарной службы ФСИН России </w:t>
            </w:r>
          </w:p>
          <w:p w:rsidR="00524859" w:rsidRPr="007A569F" w:rsidRDefault="0013723D" w:rsidP="007A569F">
            <w:pPr>
              <w:pStyle w:val="22"/>
              <w:shd w:val="clear" w:color="auto" w:fill="auto"/>
              <w:spacing w:after="0" w:line="240" w:lineRule="auto"/>
              <w:rPr>
                <w:rStyle w:val="12"/>
                <w:color w:val="auto"/>
                <w:sz w:val="26"/>
                <w:szCs w:val="26"/>
              </w:rPr>
            </w:pPr>
            <w:r w:rsidRPr="007A569F">
              <w:rPr>
                <w:rStyle w:val="12"/>
                <w:color w:val="auto"/>
                <w:sz w:val="26"/>
                <w:szCs w:val="26"/>
              </w:rPr>
              <w:t>в</w:t>
            </w:r>
            <w:r w:rsidRPr="007A569F">
              <w:rPr>
                <w:rStyle w:val="12"/>
                <w:rFonts w:eastAsia="Calibri"/>
                <w:color w:val="auto"/>
                <w:sz w:val="26"/>
                <w:szCs w:val="26"/>
              </w:rPr>
              <w:t xml:space="preserve"> ИК-1, </w:t>
            </w:r>
            <w:r>
              <w:rPr>
                <w:rStyle w:val="12"/>
                <w:rFonts w:eastAsia="Calibri"/>
                <w:color w:val="auto"/>
                <w:sz w:val="26"/>
                <w:szCs w:val="26"/>
              </w:rPr>
              <w:t>6</w:t>
            </w:r>
            <w:r w:rsidRPr="007A569F">
              <w:rPr>
                <w:rStyle w:val="12"/>
                <w:rFonts w:eastAsia="Calibri"/>
                <w:color w:val="auto"/>
                <w:sz w:val="26"/>
                <w:szCs w:val="26"/>
              </w:rPr>
              <w:t xml:space="preserve">, </w:t>
            </w:r>
            <w:r>
              <w:rPr>
                <w:rStyle w:val="12"/>
                <w:rFonts w:eastAsia="Calibri"/>
                <w:color w:val="auto"/>
                <w:sz w:val="26"/>
                <w:szCs w:val="26"/>
              </w:rPr>
              <w:t>7</w:t>
            </w:r>
            <w:r w:rsidRPr="007A569F">
              <w:rPr>
                <w:rStyle w:val="12"/>
                <w:rFonts w:eastAsia="Calibri"/>
                <w:color w:val="auto"/>
                <w:sz w:val="26"/>
                <w:szCs w:val="26"/>
              </w:rPr>
              <w:t>,</w:t>
            </w:r>
            <w:r>
              <w:rPr>
                <w:rStyle w:val="12"/>
                <w:rFonts w:eastAsia="Calibri"/>
                <w:color w:val="auto"/>
                <w:sz w:val="26"/>
                <w:szCs w:val="26"/>
              </w:rPr>
              <w:t xml:space="preserve"> 8, 12,</w:t>
            </w:r>
            <w:r w:rsidRPr="007A569F">
              <w:rPr>
                <w:rStyle w:val="12"/>
                <w:rFonts w:eastAsia="Calibri"/>
                <w:color w:val="auto"/>
                <w:sz w:val="26"/>
                <w:szCs w:val="26"/>
              </w:rPr>
              <w:t xml:space="preserve"> </w:t>
            </w:r>
            <w:r>
              <w:rPr>
                <w:rStyle w:val="12"/>
                <w:rFonts w:eastAsia="Calibri"/>
                <w:color w:val="auto"/>
                <w:sz w:val="26"/>
                <w:szCs w:val="26"/>
              </w:rPr>
              <w:br/>
            </w:r>
            <w:r w:rsidRPr="007A569F">
              <w:rPr>
                <w:rStyle w:val="12"/>
                <w:rFonts w:eastAsia="Calibri"/>
                <w:color w:val="auto"/>
                <w:sz w:val="26"/>
                <w:szCs w:val="26"/>
              </w:rPr>
              <w:t>КП-1</w:t>
            </w:r>
            <w:r w:rsidR="002538DE">
              <w:rPr>
                <w:rStyle w:val="12"/>
                <w:rFonts w:eastAsia="Calibri"/>
                <w:color w:val="auto"/>
                <w:sz w:val="26"/>
                <w:szCs w:val="26"/>
              </w:rPr>
              <w:t>1 УФСИН</w:t>
            </w:r>
          </w:p>
        </w:tc>
      </w:tr>
      <w:tr w:rsidR="006150FE" w:rsidRPr="007A569F" w:rsidTr="007A569F">
        <w:trPr>
          <w:trHeight w:val="20"/>
        </w:trPr>
        <w:tc>
          <w:tcPr>
            <w:tcW w:w="675" w:type="dxa"/>
            <w:vAlign w:val="center"/>
          </w:tcPr>
          <w:p w:rsidR="006150FE" w:rsidRPr="007A569F" w:rsidRDefault="007D54A2" w:rsidP="007A569F">
            <w:pPr>
              <w:spacing w:after="0" w:line="240" w:lineRule="auto"/>
              <w:jc w:val="center"/>
              <w:rPr>
                <w:rFonts w:ascii="Times New Roman" w:hAnsi="Times New Roman"/>
                <w:sz w:val="26"/>
                <w:szCs w:val="26"/>
              </w:rPr>
            </w:pPr>
            <w:r w:rsidRPr="007A569F">
              <w:rPr>
                <w:rFonts w:ascii="Times New Roman" w:hAnsi="Times New Roman"/>
                <w:sz w:val="26"/>
                <w:szCs w:val="26"/>
              </w:rPr>
              <w:t>7</w:t>
            </w:r>
          </w:p>
        </w:tc>
        <w:tc>
          <w:tcPr>
            <w:tcW w:w="8505" w:type="dxa"/>
          </w:tcPr>
          <w:p w:rsidR="006150FE" w:rsidRPr="007A569F" w:rsidRDefault="006150FE" w:rsidP="007A569F">
            <w:pPr>
              <w:pStyle w:val="1"/>
              <w:spacing w:before="0" w:after="0"/>
              <w:jc w:val="both"/>
              <w:rPr>
                <w:rFonts w:ascii="Times New Roman" w:hAnsi="Times New Roman" w:cs="Times New Roman"/>
                <w:b w:val="0"/>
                <w:color w:val="auto"/>
                <w:sz w:val="26"/>
                <w:szCs w:val="26"/>
              </w:rPr>
            </w:pPr>
            <w:r w:rsidRPr="007A569F">
              <w:rPr>
                <w:rFonts w:ascii="Times New Roman" w:hAnsi="Times New Roman" w:cs="Times New Roman"/>
                <w:b w:val="0"/>
                <w:color w:val="auto"/>
                <w:sz w:val="26"/>
                <w:szCs w:val="26"/>
              </w:rPr>
              <w:t xml:space="preserve">Организовать </w:t>
            </w:r>
            <w:r w:rsidR="007D54A2" w:rsidRPr="007A569F">
              <w:rPr>
                <w:rFonts w:ascii="Times New Roman" w:hAnsi="Times New Roman" w:cs="Times New Roman"/>
                <w:b w:val="0"/>
                <w:color w:val="auto"/>
                <w:sz w:val="26"/>
                <w:szCs w:val="26"/>
              </w:rPr>
              <w:t xml:space="preserve">(осуществить) </w:t>
            </w:r>
            <w:r w:rsidRPr="007A569F">
              <w:rPr>
                <w:rFonts w:ascii="Times New Roman" w:hAnsi="Times New Roman" w:cs="Times New Roman"/>
                <w:b w:val="0"/>
                <w:color w:val="auto"/>
                <w:sz w:val="26"/>
                <w:szCs w:val="26"/>
              </w:rPr>
              <w:t xml:space="preserve">мероприятия по предупреждению отравлений (заболеваний) персонала УИС, спецконтингента </w:t>
            </w:r>
            <w:r w:rsidR="007D54A2" w:rsidRPr="007A569F">
              <w:rPr>
                <w:rFonts w:ascii="Times New Roman" w:hAnsi="Times New Roman" w:cs="Times New Roman"/>
                <w:b w:val="0"/>
                <w:color w:val="auto"/>
                <w:sz w:val="26"/>
                <w:szCs w:val="26"/>
              </w:rPr>
              <w:t xml:space="preserve">                       </w:t>
            </w:r>
            <w:r w:rsidRPr="007A569F">
              <w:rPr>
                <w:rFonts w:ascii="Times New Roman" w:hAnsi="Times New Roman" w:cs="Times New Roman"/>
                <w:b w:val="0"/>
                <w:color w:val="auto"/>
                <w:sz w:val="26"/>
                <w:szCs w:val="26"/>
              </w:rPr>
              <w:t>и животных, возникающих от воздействия отрицательных факторов окружающей среды на объекты УИС (пункт 15)</w:t>
            </w:r>
          </w:p>
        </w:tc>
        <w:tc>
          <w:tcPr>
            <w:tcW w:w="2127" w:type="dxa"/>
            <w:vAlign w:val="center"/>
          </w:tcPr>
          <w:p w:rsidR="007D54A2" w:rsidRPr="007A569F" w:rsidRDefault="007D54A2"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постоянно </w:t>
            </w:r>
          </w:p>
          <w:p w:rsidR="00693217" w:rsidRPr="007A569F" w:rsidRDefault="00693217"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до </w:t>
            </w:r>
          </w:p>
          <w:p w:rsidR="006150FE" w:rsidRPr="007A569F" w:rsidRDefault="00693217" w:rsidP="007A569F">
            <w:pPr>
              <w:pStyle w:val="22"/>
              <w:shd w:val="clear" w:color="auto" w:fill="auto"/>
              <w:spacing w:after="0" w:line="240" w:lineRule="auto"/>
              <w:rPr>
                <w:rStyle w:val="12"/>
                <w:color w:val="auto"/>
                <w:sz w:val="26"/>
                <w:szCs w:val="26"/>
              </w:rPr>
            </w:pPr>
            <w:r w:rsidRPr="007A569F">
              <w:rPr>
                <w:rStyle w:val="12"/>
                <w:color w:val="auto"/>
                <w:sz w:val="26"/>
                <w:szCs w:val="26"/>
              </w:rPr>
              <w:t>31 декабря</w:t>
            </w:r>
          </w:p>
        </w:tc>
        <w:tc>
          <w:tcPr>
            <w:tcW w:w="3260" w:type="dxa"/>
            <w:vAlign w:val="center"/>
          </w:tcPr>
          <w:p w:rsidR="007D54A2" w:rsidRPr="007A569F" w:rsidRDefault="007D54A2"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подразделение ветеринарной службы ФСИН России </w:t>
            </w:r>
          </w:p>
          <w:p w:rsidR="006150FE" w:rsidRPr="007A569F" w:rsidRDefault="0013723D" w:rsidP="007A569F">
            <w:pPr>
              <w:pStyle w:val="22"/>
              <w:shd w:val="clear" w:color="auto" w:fill="auto"/>
              <w:spacing w:after="0" w:line="240" w:lineRule="auto"/>
              <w:rPr>
                <w:rStyle w:val="12"/>
                <w:color w:val="auto"/>
                <w:sz w:val="26"/>
                <w:szCs w:val="26"/>
              </w:rPr>
            </w:pPr>
            <w:r w:rsidRPr="007A569F">
              <w:rPr>
                <w:rStyle w:val="12"/>
                <w:color w:val="auto"/>
                <w:sz w:val="26"/>
                <w:szCs w:val="26"/>
              </w:rPr>
              <w:t>в</w:t>
            </w:r>
            <w:r w:rsidRPr="007A569F">
              <w:rPr>
                <w:rStyle w:val="12"/>
                <w:rFonts w:eastAsia="Calibri"/>
                <w:color w:val="auto"/>
                <w:sz w:val="26"/>
                <w:szCs w:val="26"/>
              </w:rPr>
              <w:t xml:space="preserve"> ИК-1, </w:t>
            </w:r>
            <w:r>
              <w:rPr>
                <w:rStyle w:val="12"/>
                <w:rFonts w:eastAsia="Calibri"/>
                <w:color w:val="auto"/>
                <w:sz w:val="26"/>
                <w:szCs w:val="26"/>
              </w:rPr>
              <w:t>6</w:t>
            </w:r>
            <w:r w:rsidRPr="007A569F">
              <w:rPr>
                <w:rStyle w:val="12"/>
                <w:rFonts w:eastAsia="Calibri"/>
                <w:color w:val="auto"/>
                <w:sz w:val="26"/>
                <w:szCs w:val="26"/>
              </w:rPr>
              <w:t xml:space="preserve">, </w:t>
            </w:r>
            <w:r>
              <w:rPr>
                <w:rStyle w:val="12"/>
                <w:rFonts w:eastAsia="Calibri"/>
                <w:color w:val="auto"/>
                <w:sz w:val="26"/>
                <w:szCs w:val="26"/>
              </w:rPr>
              <w:t>7</w:t>
            </w:r>
            <w:r w:rsidRPr="007A569F">
              <w:rPr>
                <w:rStyle w:val="12"/>
                <w:rFonts w:eastAsia="Calibri"/>
                <w:color w:val="auto"/>
                <w:sz w:val="26"/>
                <w:szCs w:val="26"/>
              </w:rPr>
              <w:t>,</w:t>
            </w:r>
            <w:r>
              <w:rPr>
                <w:rStyle w:val="12"/>
                <w:rFonts w:eastAsia="Calibri"/>
                <w:color w:val="auto"/>
                <w:sz w:val="26"/>
                <w:szCs w:val="26"/>
              </w:rPr>
              <w:t xml:space="preserve"> 8, 12,</w:t>
            </w:r>
            <w:r w:rsidRPr="007A569F">
              <w:rPr>
                <w:rStyle w:val="12"/>
                <w:rFonts w:eastAsia="Calibri"/>
                <w:color w:val="auto"/>
                <w:sz w:val="26"/>
                <w:szCs w:val="26"/>
              </w:rPr>
              <w:t xml:space="preserve"> </w:t>
            </w:r>
            <w:r>
              <w:rPr>
                <w:rStyle w:val="12"/>
                <w:rFonts w:eastAsia="Calibri"/>
                <w:color w:val="auto"/>
                <w:sz w:val="26"/>
                <w:szCs w:val="26"/>
              </w:rPr>
              <w:br/>
            </w:r>
            <w:r w:rsidRPr="007A569F">
              <w:rPr>
                <w:rStyle w:val="12"/>
                <w:rFonts w:eastAsia="Calibri"/>
                <w:color w:val="auto"/>
                <w:sz w:val="26"/>
                <w:szCs w:val="26"/>
              </w:rPr>
              <w:t>КП-1</w:t>
            </w:r>
            <w:r>
              <w:rPr>
                <w:rStyle w:val="12"/>
                <w:rFonts w:eastAsia="Calibri"/>
                <w:color w:val="auto"/>
                <w:sz w:val="26"/>
                <w:szCs w:val="26"/>
              </w:rPr>
              <w:t>1</w:t>
            </w:r>
            <w:r w:rsidR="002538DE">
              <w:rPr>
                <w:rStyle w:val="12"/>
                <w:rFonts w:eastAsia="Calibri"/>
                <w:color w:val="auto"/>
                <w:sz w:val="26"/>
                <w:szCs w:val="26"/>
              </w:rPr>
              <w:t>УФСИН</w:t>
            </w:r>
          </w:p>
        </w:tc>
      </w:tr>
      <w:tr w:rsidR="00670DED" w:rsidRPr="007A569F" w:rsidTr="007A569F">
        <w:trPr>
          <w:trHeight w:val="20"/>
        </w:trPr>
        <w:tc>
          <w:tcPr>
            <w:tcW w:w="675" w:type="dxa"/>
            <w:vAlign w:val="center"/>
          </w:tcPr>
          <w:p w:rsidR="00670DED" w:rsidRPr="007A569F" w:rsidRDefault="007D54A2" w:rsidP="007A569F">
            <w:pPr>
              <w:spacing w:after="0" w:line="240" w:lineRule="auto"/>
              <w:jc w:val="center"/>
              <w:rPr>
                <w:rFonts w:ascii="Times New Roman" w:hAnsi="Times New Roman"/>
                <w:sz w:val="26"/>
                <w:szCs w:val="26"/>
              </w:rPr>
            </w:pPr>
            <w:r w:rsidRPr="007A569F">
              <w:rPr>
                <w:rFonts w:ascii="Times New Roman" w:hAnsi="Times New Roman"/>
                <w:sz w:val="26"/>
                <w:szCs w:val="26"/>
              </w:rPr>
              <w:t>8</w:t>
            </w:r>
          </w:p>
        </w:tc>
        <w:tc>
          <w:tcPr>
            <w:tcW w:w="8505" w:type="dxa"/>
          </w:tcPr>
          <w:p w:rsidR="00670DED" w:rsidRPr="007A569F" w:rsidRDefault="00FE5BD5" w:rsidP="007A569F">
            <w:pPr>
              <w:pStyle w:val="1"/>
              <w:spacing w:before="0" w:after="0"/>
              <w:jc w:val="both"/>
              <w:rPr>
                <w:rFonts w:ascii="Times New Roman" w:hAnsi="Times New Roman" w:cs="Times New Roman"/>
                <w:b w:val="0"/>
                <w:color w:val="auto"/>
                <w:sz w:val="26"/>
                <w:szCs w:val="26"/>
              </w:rPr>
            </w:pPr>
            <w:r w:rsidRPr="007A569F">
              <w:rPr>
                <w:rFonts w:ascii="Times New Roman" w:hAnsi="Times New Roman" w:cs="Times New Roman"/>
                <w:b w:val="0"/>
                <w:color w:val="auto"/>
                <w:sz w:val="26"/>
                <w:szCs w:val="26"/>
              </w:rPr>
              <w:t xml:space="preserve">Организовать (провести) ветеринарно-санитарную экспертизу продукции животного и растительного происхождения, поступающей для нужд УИС </w:t>
            </w:r>
            <w:r w:rsidR="003B0C30" w:rsidRPr="007A569F">
              <w:rPr>
                <w:rFonts w:ascii="Times New Roman" w:hAnsi="Times New Roman" w:cs="Times New Roman"/>
                <w:b w:val="0"/>
                <w:color w:val="auto"/>
                <w:sz w:val="26"/>
                <w:szCs w:val="26"/>
              </w:rPr>
              <w:t>(пункт 16)</w:t>
            </w:r>
          </w:p>
        </w:tc>
        <w:tc>
          <w:tcPr>
            <w:tcW w:w="2127" w:type="dxa"/>
            <w:vAlign w:val="center"/>
          </w:tcPr>
          <w:p w:rsidR="007D54A2" w:rsidRPr="007A569F" w:rsidRDefault="007D54A2"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постоянно </w:t>
            </w:r>
          </w:p>
          <w:p w:rsidR="00693217" w:rsidRPr="007A569F" w:rsidRDefault="00693217"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до </w:t>
            </w:r>
          </w:p>
          <w:p w:rsidR="00670DED" w:rsidRPr="007A569F" w:rsidRDefault="00693217" w:rsidP="007A569F">
            <w:pPr>
              <w:pStyle w:val="22"/>
              <w:shd w:val="clear" w:color="auto" w:fill="auto"/>
              <w:spacing w:after="0" w:line="240" w:lineRule="auto"/>
              <w:rPr>
                <w:rStyle w:val="12"/>
                <w:color w:val="auto"/>
                <w:sz w:val="26"/>
                <w:szCs w:val="26"/>
              </w:rPr>
            </w:pPr>
            <w:r w:rsidRPr="007A569F">
              <w:rPr>
                <w:rStyle w:val="12"/>
                <w:color w:val="auto"/>
                <w:sz w:val="26"/>
                <w:szCs w:val="26"/>
              </w:rPr>
              <w:t>31 декабря</w:t>
            </w:r>
          </w:p>
        </w:tc>
        <w:tc>
          <w:tcPr>
            <w:tcW w:w="3260" w:type="dxa"/>
            <w:vAlign w:val="center"/>
          </w:tcPr>
          <w:p w:rsidR="007D54A2" w:rsidRPr="007A569F" w:rsidRDefault="007D54A2"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подразделение ветеринарной службы ФСИН России </w:t>
            </w:r>
          </w:p>
          <w:p w:rsidR="00670DED" w:rsidRPr="007A569F" w:rsidRDefault="0013723D" w:rsidP="007A569F">
            <w:pPr>
              <w:pStyle w:val="22"/>
              <w:shd w:val="clear" w:color="auto" w:fill="auto"/>
              <w:spacing w:after="0" w:line="240" w:lineRule="auto"/>
              <w:rPr>
                <w:rStyle w:val="12"/>
                <w:color w:val="auto"/>
                <w:sz w:val="26"/>
                <w:szCs w:val="26"/>
              </w:rPr>
            </w:pPr>
            <w:r w:rsidRPr="007A569F">
              <w:rPr>
                <w:rStyle w:val="12"/>
                <w:color w:val="auto"/>
                <w:sz w:val="26"/>
                <w:szCs w:val="26"/>
              </w:rPr>
              <w:t>в</w:t>
            </w:r>
            <w:r w:rsidRPr="007A569F">
              <w:rPr>
                <w:rStyle w:val="12"/>
                <w:rFonts w:eastAsia="Calibri"/>
                <w:color w:val="auto"/>
                <w:sz w:val="26"/>
                <w:szCs w:val="26"/>
              </w:rPr>
              <w:t xml:space="preserve"> ИК-1, </w:t>
            </w:r>
            <w:r>
              <w:rPr>
                <w:rStyle w:val="12"/>
                <w:rFonts w:eastAsia="Calibri"/>
                <w:color w:val="auto"/>
                <w:sz w:val="26"/>
                <w:szCs w:val="26"/>
              </w:rPr>
              <w:t>6</w:t>
            </w:r>
            <w:r w:rsidRPr="007A569F">
              <w:rPr>
                <w:rStyle w:val="12"/>
                <w:rFonts w:eastAsia="Calibri"/>
                <w:color w:val="auto"/>
                <w:sz w:val="26"/>
                <w:szCs w:val="26"/>
              </w:rPr>
              <w:t xml:space="preserve">, </w:t>
            </w:r>
            <w:r>
              <w:rPr>
                <w:rStyle w:val="12"/>
                <w:rFonts w:eastAsia="Calibri"/>
                <w:color w:val="auto"/>
                <w:sz w:val="26"/>
                <w:szCs w:val="26"/>
              </w:rPr>
              <w:t>7</w:t>
            </w:r>
            <w:r w:rsidRPr="007A569F">
              <w:rPr>
                <w:rStyle w:val="12"/>
                <w:rFonts w:eastAsia="Calibri"/>
                <w:color w:val="auto"/>
                <w:sz w:val="26"/>
                <w:szCs w:val="26"/>
              </w:rPr>
              <w:t>,</w:t>
            </w:r>
            <w:r>
              <w:rPr>
                <w:rStyle w:val="12"/>
                <w:rFonts w:eastAsia="Calibri"/>
                <w:color w:val="auto"/>
                <w:sz w:val="26"/>
                <w:szCs w:val="26"/>
              </w:rPr>
              <w:t xml:space="preserve"> 8, 12,</w:t>
            </w:r>
            <w:r w:rsidRPr="007A569F">
              <w:rPr>
                <w:rStyle w:val="12"/>
                <w:rFonts w:eastAsia="Calibri"/>
                <w:color w:val="auto"/>
                <w:sz w:val="26"/>
                <w:szCs w:val="26"/>
              </w:rPr>
              <w:t xml:space="preserve"> </w:t>
            </w:r>
            <w:r>
              <w:rPr>
                <w:rStyle w:val="12"/>
                <w:rFonts w:eastAsia="Calibri"/>
                <w:color w:val="auto"/>
                <w:sz w:val="26"/>
                <w:szCs w:val="26"/>
              </w:rPr>
              <w:br/>
            </w:r>
            <w:r w:rsidRPr="007A569F">
              <w:rPr>
                <w:rStyle w:val="12"/>
                <w:rFonts w:eastAsia="Calibri"/>
                <w:color w:val="auto"/>
                <w:sz w:val="26"/>
                <w:szCs w:val="26"/>
              </w:rPr>
              <w:t>КП-1</w:t>
            </w:r>
            <w:r>
              <w:rPr>
                <w:rStyle w:val="12"/>
                <w:rFonts w:eastAsia="Calibri"/>
                <w:color w:val="auto"/>
                <w:sz w:val="26"/>
                <w:szCs w:val="26"/>
              </w:rPr>
              <w:t>1</w:t>
            </w:r>
            <w:r w:rsidR="002538DE">
              <w:rPr>
                <w:rStyle w:val="12"/>
                <w:rFonts w:eastAsia="Calibri"/>
                <w:color w:val="auto"/>
                <w:sz w:val="26"/>
                <w:szCs w:val="26"/>
              </w:rPr>
              <w:t xml:space="preserve"> УФСИН</w:t>
            </w:r>
          </w:p>
        </w:tc>
      </w:tr>
      <w:tr w:rsidR="00670DED" w:rsidRPr="007A569F" w:rsidTr="007A569F">
        <w:trPr>
          <w:trHeight w:val="20"/>
        </w:trPr>
        <w:tc>
          <w:tcPr>
            <w:tcW w:w="675" w:type="dxa"/>
            <w:vAlign w:val="center"/>
          </w:tcPr>
          <w:p w:rsidR="00670DED" w:rsidRPr="007A569F" w:rsidRDefault="007D54A2" w:rsidP="007A569F">
            <w:pPr>
              <w:spacing w:after="0" w:line="240" w:lineRule="auto"/>
              <w:jc w:val="center"/>
              <w:rPr>
                <w:rFonts w:ascii="Times New Roman" w:hAnsi="Times New Roman"/>
                <w:sz w:val="26"/>
                <w:szCs w:val="26"/>
              </w:rPr>
            </w:pPr>
            <w:r w:rsidRPr="007A569F">
              <w:rPr>
                <w:rFonts w:ascii="Times New Roman" w:hAnsi="Times New Roman"/>
                <w:sz w:val="26"/>
                <w:szCs w:val="26"/>
              </w:rPr>
              <w:t>9</w:t>
            </w:r>
          </w:p>
        </w:tc>
        <w:tc>
          <w:tcPr>
            <w:tcW w:w="8505" w:type="dxa"/>
          </w:tcPr>
          <w:p w:rsidR="00670DED" w:rsidRPr="007A569F" w:rsidRDefault="00432703" w:rsidP="0013723D">
            <w:pPr>
              <w:pStyle w:val="1"/>
              <w:spacing w:before="0" w:after="0"/>
              <w:jc w:val="both"/>
              <w:rPr>
                <w:rStyle w:val="12"/>
                <w:rFonts w:cs="Times New Roman"/>
                <w:b w:val="0"/>
                <w:sz w:val="26"/>
                <w:szCs w:val="26"/>
              </w:rPr>
            </w:pPr>
            <w:r w:rsidRPr="007A569F">
              <w:rPr>
                <w:rFonts w:ascii="Times New Roman" w:hAnsi="Times New Roman" w:cs="Times New Roman"/>
                <w:b w:val="0"/>
                <w:sz w:val="26"/>
                <w:szCs w:val="26"/>
              </w:rPr>
              <w:t>Осуществить к</w:t>
            </w:r>
            <w:r w:rsidR="00670DED" w:rsidRPr="007A569F">
              <w:rPr>
                <w:rFonts w:ascii="Times New Roman" w:hAnsi="Times New Roman" w:cs="Times New Roman"/>
                <w:b w:val="0"/>
                <w:sz w:val="26"/>
                <w:szCs w:val="26"/>
              </w:rPr>
              <w:t xml:space="preserve">онтроль за обеспечением животных кормами </w:t>
            </w:r>
            <w:r w:rsidR="007D54A2" w:rsidRPr="007A569F">
              <w:rPr>
                <w:rFonts w:ascii="Times New Roman" w:hAnsi="Times New Roman" w:cs="Times New Roman"/>
                <w:b w:val="0"/>
                <w:sz w:val="26"/>
                <w:szCs w:val="26"/>
              </w:rPr>
              <w:t xml:space="preserve">                       </w:t>
            </w:r>
            <w:r w:rsidR="00670DED" w:rsidRPr="007A569F">
              <w:rPr>
                <w:rFonts w:ascii="Times New Roman" w:hAnsi="Times New Roman" w:cs="Times New Roman"/>
                <w:b w:val="0"/>
                <w:sz w:val="26"/>
                <w:szCs w:val="26"/>
              </w:rPr>
              <w:t>и продуктами, пастбищным содержанием и водопоем</w:t>
            </w:r>
            <w:r w:rsidR="00FB345A">
              <w:rPr>
                <w:rFonts w:ascii="Times New Roman" w:hAnsi="Times New Roman" w:cs="Times New Roman"/>
                <w:b w:val="0"/>
                <w:sz w:val="26"/>
                <w:szCs w:val="26"/>
              </w:rPr>
              <w:t xml:space="preserve"> </w:t>
            </w:r>
            <w:r w:rsidR="00FB345A" w:rsidRPr="007A569F">
              <w:rPr>
                <w:rFonts w:ascii="Times New Roman" w:hAnsi="Times New Roman" w:cs="Times New Roman"/>
                <w:b w:val="0"/>
                <w:sz w:val="26"/>
                <w:szCs w:val="26"/>
              </w:rPr>
              <w:t>(пункт 18)</w:t>
            </w:r>
            <w:r w:rsidR="009470DD" w:rsidRPr="007A569F">
              <w:rPr>
                <w:rFonts w:ascii="Times New Roman" w:hAnsi="Times New Roman" w:cs="Times New Roman"/>
                <w:b w:val="0"/>
                <w:sz w:val="26"/>
                <w:szCs w:val="26"/>
              </w:rPr>
              <w:t xml:space="preserve"> </w:t>
            </w:r>
          </w:p>
        </w:tc>
        <w:tc>
          <w:tcPr>
            <w:tcW w:w="2127" w:type="dxa"/>
            <w:vAlign w:val="center"/>
          </w:tcPr>
          <w:p w:rsidR="00432703" w:rsidRPr="007A569F" w:rsidRDefault="00432703" w:rsidP="007A569F">
            <w:pPr>
              <w:pStyle w:val="22"/>
              <w:shd w:val="clear" w:color="auto" w:fill="auto"/>
              <w:spacing w:after="0" w:line="240" w:lineRule="auto"/>
              <w:rPr>
                <w:rStyle w:val="12"/>
                <w:color w:val="auto"/>
                <w:sz w:val="26"/>
                <w:szCs w:val="26"/>
              </w:rPr>
            </w:pPr>
            <w:r w:rsidRPr="007A569F">
              <w:rPr>
                <w:rStyle w:val="12"/>
                <w:color w:val="auto"/>
                <w:sz w:val="26"/>
                <w:szCs w:val="26"/>
              </w:rPr>
              <w:t>ежеквартально</w:t>
            </w:r>
          </w:p>
          <w:p w:rsidR="00432703" w:rsidRPr="007A569F" w:rsidRDefault="00432703"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до </w:t>
            </w:r>
          </w:p>
          <w:p w:rsidR="00670DED" w:rsidRPr="007A569F" w:rsidRDefault="00432703" w:rsidP="007A569F">
            <w:pPr>
              <w:pStyle w:val="22"/>
              <w:shd w:val="clear" w:color="auto" w:fill="auto"/>
              <w:spacing w:after="0" w:line="240" w:lineRule="auto"/>
              <w:rPr>
                <w:rStyle w:val="12"/>
                <w:color w:val="auto"/>
                <w:sz w:val="26"/>
                <w:szCs w:val="26"/>
              </w:rPr>
            </w:pPr>
            <w:r w:rsidRPr="007A569F">
              <w:rPr>
                <w:rStyle w:val="12"/>
                <w:color w:val="auto"/>
                <w:sz w:val="26"/>
                <w:szCs w:val="26"/>
              </w:rPr>
              <w:t>31 декабря</w:t>
            </w:r>
          </w:p>
        </w:tc>
        <w:tc>
          <w:tcPr>
            <w:tcW w:w="3260" w:type="dxa"/>
            <w:vAlign w:val="center"/>
          </w:tcPr>
          <w:p w:rsidR="00432703" w:rsidRPr="007A569F" w:rsidRDefault="00432703" w:rsidP="007A569F">
            <w:pPr>
              <w:pStyle w:val="22"/>
              <w:shd w:val="clear" w:color="auto" w:fill="auto"/>
              <w:spacing w:after="0" w:line="240" w:lineRule="auto"/>
              <w:rPr>
                <w:rStyle w:val="12"/>
                <w:sz w:val="26"/>
                <w:szCs w:val="26"/>
              </w:rPr>
            </w:pPr>
            <w:r w:rsidRPr="007A569F">
              <w:rPr>
                <w:rStyle w:val="12"/>
                <w:color w:val="auto"/>
                <w:sz w:val="26"/>
                <w:szCs w:val="26"/>
              </w:rPr>
              <w:t xml:space="preserve">подразделение ветеринарной </w:t>
            </w:r>
            <w:r w:rsidRPr="007A569F">
              <w:rPr>
                <w:rStyle w:val="12"/>
                <w:sz w:val="26"/>
                <w:szCs w:val="26"/>
              </w:rPr>
              <w:t>службы</w:t>
            </w:r>
            <w:r w:rsidR="009470DD" w:rsidRPr="007A569F">
              <w:rPr>
                <w:rStyle w:val="12"/>
                <w:sz w:val="26"/>
                <w:szCs w:val="26"/>
              </w:rPr>
              <w:t xml:space="preserve"> </w:t>
            </w:r>
            <w:r w:rsidRPr="007A569F">
              <w:rPr>
                <w:rStyle w:val="12"/>
                <w:sz w:val="26"/>
                <w:szCs w:val="26"/>
              </w:rPr>
              <w:t xml:space="preserve">ФСИН России </w:t>
            </w:r>
          </w:p>
          <w:p w:rsidR="002538DE" w:rsidRPr="007A569F" w:rsidRDefault="0013723D" w:rsidP="004E5052">
            <w:pPr>
              <w:pStyle w:val="22"/>
              <w:shd w:val="clear" w:color="auto" w:fill="auto"/>
              <w:spacing w:after="0" w:line="240" w:lineRule="auto"/>
              <w:rPr>
                <w:rStyle w:val="12"/>
                <w:color w:val="auto"/>
                <w:sz w:val="26"/>
                <w:szCs w:val="26"/>
              </w:rPr>
            </w:pPr>
            <w:r w:rsidRPr="007A569F">
              <w:rPr>
                <w:rStyle w:val="12"/>
                <w:color w:val="auto"/>
                <w:sz w:val="26"/>
                <w:szCs w:val="26"/>
              </w:rPr>
              <w:t>в</w:t>
            </w:r>
            <w:r w:rsidRPr="007A569F">
              <w:rPr>
                <w:rStyle w:val="12"/>
                <w:rFonts w:eastAsia="Calibri"/>
                <w:color w:val="auto"/>
                <w:sz w:val="26"/>
                <w:szCs w:val="26"/>
              </w:rPr>
              <w:t xml:space="preserve"> ИК-1, </w:t>
            </w:r>
            <w:r>
              <w:rPr>
                <w:rStyle w:val="12"/>
                <w:rFonts w:eastAsia="Calibri"/>
                <w:color w:val="auto"/>
                <w:sz w:val="26"/>
                <w:szCs w:val="26"/>
              </w:rPr>
              <w:t>6</w:t>
            </w:r>
            <w:r w:rsidRPr="007A569F">
              <w:rPr>
                <w:rStyle w:val="12"/>
                <w:rFonts w:eastAsia="Calibri"/>
                <w:color w:val="auto"/>
                <w:sz w:val="26"/>
                <w:szCs w:val="26"/>
              </w:rPr>
              <w:t xml:space="preserve">, </w:t>
            </w:r>
            <w:r>
              <w:rPr>
                <w:rStyle w:val="12"/>
                <w:rFonts w:eastAsia="Calibri"/>
                <w:color w:val="auto"/>
                <w:sz w:val="26"/>
                <w:szCs w:val="26"/>
              </w:rPr>
              <w:t>7</w:t>
            </w:r>
            <w:r w:rsidRPr="007A569F">
              <w:rPr>
                <w:rStyle w:val="12"/>
                <w:rFonts w:eastAsia="Calibri"/>
                <w:color w:val="auto"/>
                <w:sz w:val="26"/>
                <w:szCs w:val="26"/>
              </w:rPr>
              <w:t>,</w:t>
            </w:r>
            <w:r>
              <w:rPr>
                <w:rStyle w:val="12"/>
                <w:rFonts w:eastAsia="Calibri"/>
                <w:color w:val="auto"/>
                <w:sz w:val="26"/>
                <w:szCs w:val="26"/>
              </w:rPr>
              <w:t xml:space="preserve"> 8, 12,</w:t>
            </w:r>
            <w:r w:rsidRPr="007A569F">
              <w:rPr>
                <w:rStyle w:val="12"/>
                <w:rFonts w:eastAsia="Calibri"/>
                <w:color w:val="auto"/>
                <w:sz w:val="26"/>
                <w:szCs w:val="26"/>
              </w:rPr>
              <w:t xml:space="preserve"> </w:t>
            </w:r>
            <w:r>
              <w:rPr>
                <w:rStyle w:val="12"/>
                <w:rFonts w:eastAsia="Calibri"/>
                <w:color w:val="auto"/>
                <w:sz w:val="26"/>
                <w:szCs w:val="26"/>
              </w:rPr>
              <w:br/>
            </w:r>
            <w:r w:rsidRPr="007A569F">
              <w:rPr>
                <w:rStyle w:val="12"/>
                <w:rFonts w:eastAsia="Calibri"/>
                <w:color w:val="auto"/>
                <w:sz w:val="26"/>
                <w:szCs w:val="26"/>
              </w:rPr>
              <w:t>КП-1</w:t>
            </w:r>
            <w:r>
              <w:rPr>
                <w:rStyle w:val="12"/>
                <w:rFonts w:eastAsia="Calibri"/>
                <w:color w:val="auto"/>
                <w:sz w:val="26"/>
                <w:szCs w:val="26"/>
              </w:rPr>
              <w:t>1</w:t>
            </w:r>
            <w:r w:rsidR="002538DE">
              <w:rPr>
                <w:rStyle w:val="12"/>
                <w:rFonts w:eastAsia="Calibri"/>
                <w:color w:val="auto"/>
                <w:sz w:val="26"/>
                <w:szCs w:val="26"/>
              </w:rPr>
              <w:t xml:space="preserve"> УФСИН</w:t>
            </w:r>
          </w:p>
        </w:tc>
      </w:tr>
      <w:tr w:rsidR="00432703" w:rsidRPr="007A569F" w:rsidTr="007A569F">
        <w:trPr>
          <w:trHeight w:val="20"/>
        </w:trPr>
        <w:tc>
          <w:tcPr>
            <w:tcW w:w="675" w:type="dxa"/>
            <w:vAlign w:val="center"/>
          </w:tcPr>
          <w:p w:rsidR="00432703" w:rsidRPr="007A569F" w:rsidRDefault="007D54A2" w:rsidP="007A569F">
            <w:pPr>
              <w:spacing w:after="0" w:line="240" w:lineRule="auto"/>
              <w:jc w:val="center"/>
              <w:rPr>
                <w:rFonts w:ascii="Times New Roman" w:hAnsi="Times New Roman"/>
                <w:sz w:val="26"/>
                <w:szCs w:val="26"/>
              </w:rPr>
            </w:pPr>
            <w:r w:rsidRPr="007A569F">
              <w:rPr>
                <w:rFonts w:ascii="Times New Roman" w:hAnsi="Times New Roman"/>
                <w:sz w:val="26"/>
                <w:szCs w:val="26"/>
              </w:rPr>
              <w:lastRenderedPageBreak/>
              <w:t>10</w:t>
            </w:r>
          </w:p>
        </w:tc>
        <w:tc>
          <w:tcPr>
            <w:tcW w:w="8505" w:type="dxa"/>
          </w:tcPr>
          <w:p w:rsidR="00432703" w:rsidRPr="007A569F" w:rsidRDefault="00432703" w:rsidP="0013723D">
            <w:pPr>
              <w:pStyle w:val="1"/>
              <w:spacing w:before="0" w:after="0"/>
              <w:jc w:val="both"/>
              <w:rPr>
                <w:rFonts w:ascii="Times New Roman" w:hAnsi="Times New Roman" w:cs="Times New Roman"/>
                <w:b w:val="0"/>
                <w:color w:val="auto"/>
                <w:sz w:val="26"/>
                <w:szCs w:val="26"/>
              </w:rPr>
            </w:pPr>
            <w:r w:rsidRPr="007A569F">
              <w:rPr>
                <w:rFonts w:ascii="Times New Roman" w:hAnsi="Times New Roman" w:cs="Times New Roman"/>
                <w:b w:val="0"/>
                <w:color w:val="auto"/>
                <w:sz w:val="26"/>
                <w:szCs w:val="26"/>
              </w:rPr>
              <w:t>Осуществить контроль за состоянием здоровья животных, соблюдением ветеринарных правил и зоогигиенических нормативов</w:t>
            </w:r>
            <w:r w:rsidR="009470DD" w:rsidRPr="007A569F">
              <w:rPr>
                <w:rFonts w:ascii="Times New Roman" w:hAnsi="Times New Roman" w:cs="Times New Roman"/>
                <w:b w:val="0"/>
                <w:color w:val="auto"/>
                <w:sz w:val="26"/>
                <w:szCs w:val="26"/>
              </w:rPr>
              <w:t xml:space="preserve"> </w:t>
            </w:r>
            <w:r w:rsidR="00FB345A" w:rsidRPr="007A569F">
              <w:rPr>
                <w:rFonts w:ascii="Times New Roman" w:hAnsi="Times New Roman" w:cs="Times New Roman"/>
                <w:b w:val="0"/>
                <w:color w:val="auto"/>
                <w:sz w:val="26"/>
                <w:szCs w:val="26"/>
              </w:rPr>
              <w:t>(пункт 19)</w:t>
            </w:r>
          </w:p>
        </w:tc>
        <w:tc>
          <w:tcPr>
            <w:tcW w:w="2127" w:type="dxa"/>
            <w:vAlign w:val="center"/>
          </w:tcPr>
          <w:p w:rsidR="00432703" w:rsidRPr="007A569F" w:rsidRDefault="007D54A2" w:rsidP="007A569F">
            <w:pPr>
              <w:pStyle w:val="22"/>
              <w:shd w:val="clear" w:color="auto" w:fill="auto"/>
              <w:spacing w:after="0" w:line="240" w:lineRule="auto"/>
              <w:rPr>
                <w:rStyle w:val="12"/>
                <w:color w:val="auto"/>
                <w:sz w:val="26"/>
                <w:szCs w:val="26"/>
              </w:rPr>
            </w:pPr>
            <w:r w:rsidRPr="007A569F">
              <w:rPr>
                <w:rStyle w:val="12"/>
                <w:color w:val="auto"/>
                <w:sz w:val="26"/>
                <w:szCs w:val="26"/>
              </w:rPr>
              <w:t>постоянно</w:t>
            </w:r>
          </w:p>
          <w:p w:rsidR="00432703" w:rsidRPr="007A569F" w:rsidRDefault="00432703" w:rsidP="007A569F">
            <w:pPr>
              <w:pStyle w:val="22"/>
              <w:shd w:val="clear" w:color="auto" w:fill="auto"/>
              <w:spacing w:after="0" w:line="240" w:lineRule="auto"/>
              <w:rPr>
                <w:rStyle w:val="12"/>
                <w:color w:val="auto"/>
                <w:sz w:val="26"/>
                <w:szCs w:val="26"/>
              </w:rPr>
            </w:pPr>
            <w:r w:rsidRPr="007A569F">
              <w:rPr>
                <w:rStyle w:val="12"/>
                <w:color w:val="auto"/>
                <w:sz w:val="26"/>
                <w:szCs w:val="26"/>
              </w:rPr>
              <w:t xml:space="preserve">до </w:t>
            </w:r>
          </w:p>
          <w:p w:rsidR="00432703" w:rsidRPr="007A569F" w:rsidRDefault="00432703" w:rsidP="007A569F">
            <w:pPr>
              <w:pStyle w:val="22"/>
              <w:shd w:val="clear" w:color="auto" w:fill="auto"/>
              <w:spacing w:after="0" w:line="240" w:lineRule="auto"/>
              <w:rPr>
                <w:rStyle w:val="12"/>
                <w:color w:val="auto"/>
                <w:sz w:val="26"/>
                <w:szCs w:val="26"/>
              </w:rPr>
            </w:pPr>
            <w:r w:rsidRPr="007A569F">
              <w:rPr>
                <w:rStyle w:val="12"/>
                <w:color w:val="auto"/>
                <w:sz w:val="26"/>
                <w:szCs w:val="26"/>
              </w:rPr>
              <w:t>31 декабря</w:t>
            </w:r>
          </w:p>
        </w:tc>
        <w:tc>
          <w:tcPr>
            <w:tcW w:w="3260" w:type="dxa"/>
            <w:vAlign w:val="center"/>
          </w:tcPr>
          <w:p w:rsidR="00432703" w:rsidRPr="007A569F" w:rsidRDefault="00432703" w:rsidP="007A569F">
            <w:pPr>
              <w:pStyle w:val="22"/>
              <w:shd w:val="clear" w:color="auto" w:fill="auto"/>
              <w:spacing w:after="0" w:line="240" w:lineRule="auto"/>
              <w:rPr>
                <w:rStyle w:val="12"/>
                <w:color w:val="auto"/>
                <w:sz w:val="26"/>
                <w:szCs w:val="26"/>
              </w:rPr>
            </w:pPr>
            <w:r w:rsidRPr="007A569F">
              <w:rPr>
                <w:rStyle w:val="12"/>
                <w:color w:val="auto"/>
                <w:sz w:val="26"/>
                <w:szCs w:val="26"/>
              </w:rPr>
              <w:t>подразделение ветеринарной службы</w:t>
            </w:r>
            <w:r w:rsidR="009470DD" w:rsidRPr="007A569F">
              <w:rPr>
                <w:rStyle w:val="12"/>
                <w:color w:val="auto"/>
                <w:sz w:val="26"/>
                <w:szCs w:val="26"/>
              </w:rPr>
              <w:t xml:space="preserve"> </w:t>
            </w:r>
            <w:r w:rsidRPr="007A569F">
              <w:rPr>
                <w:rStyle w:val="12"/>
                <w:color w:val="auto"/>
                <w:sz w:val="26"/>
                <w:szCs w:val="26"/>
              </w:rPr>
              <w:t xml:space="preserve">ФСИН России </w:t>
            </w:r>
          </w:p>
          <w:p w:rsidR="00432703" w:rsidRPr="007A569F" w:rsidRDefault="0013723D" w:rsidP="007A569F">
            <w:pPr>
              <w:pStyle w:val="22"/>
              <w:shd w:val="clear" w:color="auto" w:fill="auto"/>
              <w:spacing w:after="0" w:line="240" w:lineRule="auto"/>
              <w:rPr>
                <w:rStyle w:val="12"/>
                <w:color w:val="auto"/>
                <w:sz w:val="26"/>
                <w:szCs w:val="26"/>
              </w:rPr>
            </w:pPr>
            <w:r w:rsidRPr="007A569F">
              <w:rPr>
                <w:rStyle w:val="12"/>
                <w:color w:val="auto"/>
                <w:sz w:val="26"/>
                <w:szCs w:val="26"/>
              </w:rPr>
              <w:t>в</w:t>
            </w:r>
            <w:r w:rsidRPr="007A569F">
              <w:rPr>
                <w:rStyle w:val="12"/>
                <w:rFonts w:eastAsia="Calibri"/>
                <w:color w:val="auto"/>
                <w:sz w:val="26"/>
                <w:szCs w:val="26"/>
              </w:rPr>
              <w:t xml:space="preserve"> ИК-1, </w:t>
            </w:r>
            <w:r>
              <w:rPr>
                <w:rStyle w:val="12"/>
                <w:rFonts w:eastAsia="Calibri"/>
                <w:color w:val="auto"/>
                <w:sz w:val="26"/>
                <w:szCs w:val="26"/>
              </w:rPr>
              <w:t>6</w:t>
            </w:r>
            <w:r w:rsidRPr="007A569F">
              <w:rPr>
                <w:rStyle w:val="12"/>
                <w:rFonts w:eastAsia="Calibri"/>
                <w:color w:val="auto"/>
                <w:sz w:val="26"/>
                <w:szCs w:val="26"/>
              </w:rPr>
              <w:t xml:space="preserve">, </w:t>
            </w:r>
            <w:r>
              <w:rPr>
                <w:rStyle w:val="12"/>
                <w:rFonts w:eastAsia="Calibri"/>
                <w:color w:val="auto"/>
                <w:sz w:val="26"/>
                <w:szCs w:val="26"/>
              </w:rPr>
              <w:t>7</w:t>
            </w:r>
            <w:r w:rsidRPr="007A569F">
              <w:rPr>
                <w:rStyle w:val="12"/>
                <w:rFonts w:eastAsia="Calibri"/>
                <w:color w:val="auto"/>
                <w:sz w:val="26"/>
                <w:szCs w:val="26"/>
              </w:rPr>
              <w:t>,</w:t>
            </w:r>
            <w:r>
              <w:rPr>
                <w:rStyle w:val="12"/>
                <w:rFonts w:eastAsia="Calibri"/>
                <w:color w:val="auto"/>
                <w:sz w:val="26"/>
                <w:szCs w:val="26"/>
              </w:rPr>
              <w:t xml:space="preserve"> 8, 12,</w:t>
            </w:r>
            <w:r w:rsidRPr="007A569F">
              <w:rPr>
                <w:rStyle w:val="12"/>
                <w:rFonts w:eastAsia="Calibri"/>
                <w:color w:val="auto"/>
                <w:sz w:val="26"/>
                <w:szCs w:val="26"/>
              </w:rPr>
              <w:t xml:space="preserve"> </w:t>
            </w:r>
            <w:r>
              <w:rPr>
                <w:rStyle w:val="12"/>
                <w:rFonts w:eastAsia="Calibri"/>
                <w:color w:val="auto"/>
                <w:sz w:val="26"/>
                <w:szCs w:val="26"/>
              </w:rPr>
              <w:br/>
            </w:r>
            <w:r w:rsidRPr="007A569F">
              <w:rPr>
                <w:rStyle w:val="12"/>
                <w:rFonts w:eastAsia="Calibri"/>
                <w:color w:val="auto"/>
                <w:sz w:val="26"/>
                <w:szCs w:val="26"/>
              </w:rPr>
              <w:t>КП-1</w:t>
            </w:r>
            <w:r>
              <w:rPr>
                <w:rStyle w:val="12"/>
                <w:rFonts w:eastAsia="Calibri"/>
                <w:color w:val="auto"/>
                <w:sz w:val="26"/>
                <w:szCs w:val="26"/>
              </w:rPr>
              <w:t>1</w:t>
            </w:r>
          </w:p>
        </w:tc>
      </w:tr>
    </w:tbl>
    <w:p w:rsidR="009D2892" w:rsidRDefault="009D2892" w:rsidP="007A569F">
      <w:pPr>
        <w:spacing w:after="0" w:line="240" w:lineRule="auto"/>
        <w:jc w:val="both"/>
        <w:rPr>
          <w:rFonts w:ascii="Times New Roman" w:hAnsi="Times New Roman"/>
          <w:sz w:val="26"/>
          <w:szCs w:val="26"/>
        </w:rPr>
      </w:pPr>
    </w:p>
    <w:p w:rsidR="00FB345A" w:rsidRDefault="00FB345A" w:rsidP="007A569F">
      <w:pPr>
        <w:spacing w:after="0" w:line="240" w:lineRule="auto"/>
        <w:jc w:val="both"/>
        <w:rPr>
          <w:rFonts w:ascii="Times New Roman" w:hAnsi="Times New Roman"/>
          <w:sz w:val="26"/>
          <w:szCs w:val="26"/>
        </w:rPr>
      </w:pPr>
    </w:p>
    <w:p w:rsidR="00FB345A" w:rsidRDefault="00FB345A" w:rsidP="007A569F">
      <w:pPr>
        <w:spacing w:after="0" w:line="240" w:lineRule="auto"/>
        <w:jc w:val="both"/>
        <w:rPr>
          <w:rFonts w:ascii="Times New Roman" w:hAnsi="Times New Roman"/>
          <w:sz w:val="26"/>
          <w:szCs w:val="26"/>
        </w:rPr>
      </w:pPr>
    </w:p>
    <w:p w:rsidR="00A86D4A" w:rsidRPr="007A569F" w:rsidRDefault="00A86D4A" w:rsidP="007A569F">
      <w:pPr>
        <w:spacing w:after="0" w:line="240" w:lineRule="auto"/>
        <w:jc w:val="both"/>
        <w:rPr>
          <w:rFonts w:ascii="Times New Roman" w:hAnsi="Times New Roman"/>
          <w:sz w:val="26"/>
          <w:szCs w:val="26"/>
        </w:rPr>
      </w:pPr>
      <w:r w:rsidRPr="007A569F">
        <w:rPr>
          <w:rFonts w:ascii="Times New Roman" w:hAnsi="Times New Roman"/>
          <w:sz w:val="26"/>
          <w:szCs w:val="26"/>
        </w:rPr>
        <w:t>Начальник ветеринарной службы</w:t>
      </w:r>
      <w:r w:rsidRPr="007A569F">
        <w:rPr>
          <w:rFonts w:ascii="Times New Roman" w:hAnsi="Times New Roman"/>
          <w:b/>
          <w:sz w:val="26"/>
          <w:szCs w:val="26"/>
        </w:rPr>
        <w:t>–</w:t>
      </w:r>
      <w:r w:rsidRPr="007A569F">
        <w:rPr>
          <w:rFonts w:ascii="Times New Roman" w:hAnsi="Times New Roman"/>
          <w:sz w:val="26"/>
          <w:szCs w:val="26"/>
        </w:rPr>
        <w:t>главный государственный ветеринарный инспектор</w:t>
      </w:r>
    </w:p>
    <w:p w:rsidR="00A86D4A" w:rsidRPr="007A569F" w:rsidRDefault="00A86D4A" w:rsidP="007A569F">
      <w:pPr>
        <w:spacing w:after="0" w:line="240" w:lineRule="auto"/>
        <w:jc w:val="both"/>
        <w:rPr>
          <w:rFonts w:ascii="Times New Roman" w:hAnsi="Times New Roman"/>
          <w:sz w:val="26"/>
          <w:szCs w:val="26"/>
        </w:rPr>
      </w:pPr>
      <w:r w:rsidRPr="007A569F">
        <w:rPr>
          <w:rFonts w:ascii="Times New Roman" w:hAnsi="Times New Roman"/>
          <w:sz w:val="26"/>
          <w:szCs w:val="26"/>
        </w:rPr>
        <w:t xml:space="preserve">УФСИН России по </w:t>
      </w:r>
      <w:r w:rsidR="0013723D" w:rsidRPr="0013723D">
        <w:rPr>
          <w:rStyle w:val="12"/>
          <w:rFonts w:eastAsia="Calibri"/>
          <w:sz w:val="26"/>
          <w:szCs w:val="26"/>
        </w:rPr>
        <w:t>Удмуртской Республике</w:t>
      </w:r>
    </w:p>
    <w:p w:rsidR="002B670A" w:rsidRDefault="0013723D" w:rsidP="007A569F">
      <w:pPr>
        <w:spacing w:after="0" w:line="240" w:lineRule="auto"/>
        <w:jc w:val="both"/>
        <w:rPr>
          <w:rFonts w:ascii="Times New Roman" w:hAnsi="Times New Roman"/>
          <w:sz w:val="26"/>
          <w:szCs w:val="26"/>
        </w:rPr>
      </w:pPr>
      <w:r>
        <w:rPr>
          <w:rFonts w:ascii="Times New Roman" w:hAnsi="Times New Roman"/>
          <w:sz w:val="26"/>
          <w:szCs w:val="26"/>
        </w:rPr>
        <w:t>капитан</w:t>
      </w:r>
      <w:r w:rsidR="00A86D4A" w:rsidRPr="007A569F">
        <w:rPr>
          <w:rFonts w:ascii="Times New Roman" w:hAnsi="Times New Roman"/>
          <w:sz w:val="26"/>
          <w:szCs w:val="26"/>
        </w:rPr>
        <w:t xml:space="preserve"> внутренней службы</w:t>
      </w:r>
      <w:r w:rsidR="00A86D4A" w:rsidRPr="007A569F">
        <w:rPr>
          <w:rFonts w:ascii="Times New Roman" w:hAnsi="Times New Roman"/>
          <w:sz w:val="26"/>
          <w:szCs w:val="26"/>
        </w:rPr>
        <w:tab/>
      </w:r>
      <w:r w:rsidR="00A86D4A" w:rsidRPr="007A569F">
        <w:rPr>
          <w:rFonts w:ascii="Times New Roman" w:hAnsi="Times New Roman"/>
          <w:sz w:val="26"/>
          <w:szCs w:val="26"/>
        </w:rPr>
        <w:tab/>
      </w:r>
      <w:r w:rsidR="00A86D4A" w:rsidRPr="007A569F">
        <w:rPr>
          <w:rFonts w:ascii="Times New Roman" w:hAnsi="Times New Roman"/>
          <w:sz w:val="26"/>
          <w:szCs w:val="26"/>
        </w:rPr>
        <w:tab/>
      </w:r>
      <w:r w:rsidR="00A86D4A" w:rsidRPr="007A569F">
        <w:rPr>
          <w:rFonts w:ascii="Times New Roman" w:hAnsi="Times New Roman"/>
          <w:sz w:val="26"/>
          <w:szCs w:val="26"/>
        </w:rPr>
        <w:tab/>
      </w:r>
      <w:r w:rsidR="00A86D4A" w:rsidRPr="007A569F">
        <w:rPr>
          <w:rFonts w:ascii="Times New Roman" w:hAnsi="Times New Roman"/>
          <w:sz w:val="26"/>
          <w:szCs w:val="26"/>
        </w:rPr>
        <w:tab/>
      </w:r>
      <w:r w:rsidR="00A86D4A" w:rsidRPr="007A569F">
        <w:rPr>
          <w:rFonts w:ascii="Times New Roman" w:hAnsi="Times New Roman"/>
          <w:sz w:val="26"/>
          <w:szCs w:val="26"/>
        </w:rPr>
        <w:tab/>
      </w:r>
      <w:r w:rsidR="00A86D4A" w:rsidRPr="007A569F">
        <w:rPr>
          <w:rFonts w:ascii="Times New Roman" w:hAnsi="Times New Roman"/>
          <w:sz w:val="26"/>
          <w:szCs w:val="26"/>
        </w:rPr>
        <w:tab/>
      </w:r>
      <w:r w:rsidR="00A86D4A" w:rsidRPr="007A569F">
        <w:rPr>
          <w:rFonts w:ascii="Times New Roman" w:hAnsi="Times New Roman"/>
          <w:sz w:val="26"/>
          <w:szCs w:val="26"/>
        </w:rPr>
        <w:tab/>
      </w:r>
      <w:r w:rsidR="00A86D4A" w:rsidRPr="007A569F">
        <w:rPr>
          <w:rFonts w:ascii="Times New Roman" w:hAnsi="Times New Roman"/>
          <w:sz w:val="26"/>
          <w:szCs w:val="26"/>
        </w:rPr>
        <w:tab/>
      </w:r>
      <w:r w:rsidR="00A86D4A" w:rsidRPr="007A569F">
        <w:rPr>
          <w:rFonts w:ascii="Times New Roman" w:hAnsi="Times New Roman"/>
          <w:sz w:val="26"/>
          <w:szCs w:val="26"/>
        </w:rPr>
        <w:tab/>
      </w:r>
      <w:r w:rsidR="00A86D4A" w:rsidRPr="007A569F">
        <w:rPr>
          <w:rFonts w:ascii="Times New Roman" w:hAnsi="Times New Roman"/>
          <w:sz w:val="26"/>
          <w:szCs w:val="26"/>
        </w:rPr>
        <w:tab/>
      </w:r>
      <w:r w:rsidR="00A86D4A" w:rsidRPr="007A569F">
        <w:rPr>
          <w:rFonts w:ascii="Times New Roman" w:hAnsi="Times New Roman"/>
          <w:sz w:val="26"/>
          <w:szCs w:val="26"/>
        </w:rPr>
        <w:tab/>
        <w:t xml:space="preserve">   </w:t>
      </w:r>
      <w:r>
        <w:rPr>
          <w:rFonts w:ascii="Times New Roman" w:hAnsi="Times New Roman"/>
          <w:sz w:val="26"/>
          <w:szCs w:val="26"/>
        </w:rPr>
        <w:t xml:space="preserve">               Е.Ю. Вахрамеева</w:t>
      </w:r>
    </w:p>
    <w:p w:rsidR="0013723D" w:rsidRDefault="0013723D" w:rsidP="007A569F">
      <w:pPr>
        <w:spacing w:after="0" w:line="240" w:lineRule="auto"/>
        <w:jc w:val="both"/>
        <w:rPr>
          <w:rFonts w:ascii="Times New Roman" w:hAnsi="Times New Roman"/>
          <w:sz w:val="26"/>
          <w:szCs w:val="26"/>
        </w:rPr>
      </w:pPr>
    </w:p>
    <w:p w:rsidR="0013723D" w:rsidRDefault="0013723D" w:rsidP="007A569F">
      <w:pPr>
        <w:spacing w:after="0" w:line="240" w:lineRule="auto"/>
        <w:jc w:val="both"/>
        <w:rPr>
          <w:rFonts w:ascii="Times New Roman" w:hAnsi="Times New Roman"/>
          <w:sz w:val="26"/>
          <w:szCs w:val="26"/>
        </w:rPr>
      </w:pPr>
    </w:p>
    <w:p w:rsidR="00FB345A" w:rsidRDefault="00FB345A" w:rsidP="007A569F">
      <w:pPr>
        <w:spacing w:after="0" w:line="240" w:lineRule="auto"/>
        <w:jc w:val="both"/>
        <w:rPr>
          <w:rFonts w:ascii="Times New Roman" w:hAnsi="Times New Roman"/>
          <w:sz w:val="26"/>
          <w:szCs w:val="26"/>
        </w:rPr>
      </w:pPr>
    </w:p>
    <w:p w:rsidR="00FB345A" w:rsidRDefault="00FB345A" w:rsidP="007A569F">
      <w:pPr>
        <w:spacing w:after="0" w:line="240" w:lineRule="auto"/>
        <w:jc w:val="both"/>
        <w:rPr>
          <w:rFonts w:ascii="Times New Roman" w:hAnsi="Times New Roman"/>
          <w:sz w:val="26"/>
          <w:szCs w:val="26"/>
        </w:rPr>
      </w:pPr>
    </w:p>
    <w:p w:rsidR="00FB345A" w:rsidRDefault="00FB345A" w:rsidP="007A569F">
      <w:pPr>
        <w:spacing w:after="0" w:line="240" w:lineRule="auto"/>
        <w:jc w:val="both"/>
        <w:rPr>
          <w:rFonts w:ascii="Times New Roman" w:hAnsi="Times New Roman"/>
          <w:sz w:val="26"/>
          <w:szCs w:val="26"/>
        </w:rPr>
      </w:pPr>
    </w:p>
    <w:p w:rsidR="00FB345A" w:rsidRDefault="00FB345A" w:rsidP="007A569F">
      <w:pPr>
        <w:spacing w:after="0" w:line="240" w:lineRule="auto"/>
        <w:jc w:val="both"/>
        <w:rPr>
          <w:rFonts w:ascii="Times New Roman" w:hAnsi="Times New Roman"/>
          <w:sz w:val="26"/>
          <w:szCs w:val="26"/>
        </w:rPr>
      </w:pPr>
    </w:p>
    <w:p w:rsidR="00FB345A" w:rsidRDefault="00FB345A" w:rsidP="007A569F">
      <w:pPr>
        <w:spacing w:after="0" w:line="240" w:lineRule="auto"/>
        <w:jc w:val="both"/>
        <w:rPr>
          <w:rFonts w:ascii="Times New Roman" w:hAnsi="Times New Roman"/>
          <w:sz w:val="26"/>
          <w:szCs w:val="26"/>
        </w:rPr>
      </w:pPr>
    </w:p>
    <w:p w:rsidR="00FB345A" w:rsidRDefault="00FB345A" w:rsidP="007A569F">
      <w:pPr>
        <w:spacing w:after="0" w:line="240" w:lineRule="auto"/>
        <w:jc w:val="both"/>
        <w:rPr>
          <w:rFonts w:ascii="Times New Roman" w:hAnsi="Times New Roman"/>
          <w:sz w:val="26"/>
          <w:szCs w:val="26"/>
        </w:rPr>
      </w:pPr>
    </w:p>
    <w:p w:rsidR="0013723D" w:rsidRDefault="0013723D" w:rsidP="007A569F">
      <w:pPr>
        <w:spacing w:after="0" w:line="240" w:lineRule="auto"/>
        <w:jc w:val="both"/>
        <w:rPr>
          <w:rFonts w:ascii="Times New Roman" w:hAnsi="Times New Roman"/>
          <w:sz w:val="26"/>
          <w:szCs w:val="26"/>
        </w:rPr>
      </w:pPr>
    </w:p>
    <w:p w:rsidR="0013723D" w:rsidRDefault="0013723D" w:rsidP="007A569F">
      <w:pPr>
        <w:spacing w:after="0" w:line="240" w:lineRule="auto"/>
        <w:jc w:val="both"/>
        <w:rPr>
          <w:rFonts w:ascii="Times New Roman" w:hAnsi="Times New Roman"/>
          <w:sz w:val="26"/>
          <w:szCs w:val="26"/>
        </w:rPr>
      </w:pPr>
    </w:p>
    <w:p w:rsidR="0013723D" w:rsidRDefault="0013723D" w:rsidP="007A569F">
      <w:pPr>
        <w:spacing w:after="0" w:line="240" w:lineRule="auto"/>
        <w:jc w:val="both"/>
        <w:rPr>
          <w:rFonts w:ascii="Times New Roman" w:hAnsi="Times New Roman"/>
          <w:sz w:val="26"/>
          <w:szCs w:val="26"/>
        </w:rPr>
      </w:pPr>
    </w:p>
    <w:p w:rsidR="0013723D" w:rsidRDefault="0013723D" w:rsidP="007A569F">
      <w:pPr>
        <w:spacing w:after="0" w:line="240" w:lineRule="auto"/>
        <w:jc w:val="both"/>
        <w:rPr>
          <w:rFonts w:ascii="Times New Roman" w:hAnsi="Times New Roman"/>
          <w:sz w:val="26"/>
          <w:szCs w:val="26"/>
        </w:rPr>
      </w:pPr>
    </w:p>
    <w:p w:rsidR="0013723D" w:rsidRDefault="0013723D" w:rsidP="007A569F">
      <w:pPr>
        <w:spacing w:after="0" w:line="240" w:lineRule="auto"/>
        <w:jc w:val="both"/>
        <w:rPr>
          <w:rFonts w:ascii="Times New Roman" w:hAnsi="Times New Roman"/>
          <w:sz w:val="26"/>
          <w:szCs w:val="26"/>
        </w:rPr>
      </w:pPr>
    </w:p>
    <w:p w:rsidR="0013723D" w:rsidRDefault="0013723D" w:rsidP="007A569F">
      <w:pPr>
        <w:spacing w:after="0" w:line="240" w:lineRule="auto"/>
        <w:jc w:val="both"/>
        <w:rPr>
          <w:rFonts w:ascii="Times New Roman" w:hAnsi="Times New Roman"/>
          <w:sz w:val="26"/>
          <w:szCs w:val="26"/>
        </w:rPr>
      </w:pPr>
    </w:p>
    <w:p w:rsidR="0013723D" w:rsidRDefault="0013723D" w:rsidP="007A569F">
      <w:pPr>
        <w:spacing w:after="0" w:line="240" w:lineRule="auto"/>
        <w:jc w:val="both"/>
        <w:rPr>
          <w:rFonts w:ascii="Times New Roman" w:hAnsi="Times New Roman"/>
          <w:sz w:val="26"/>
          <w:szCs w:val="26"/>
        </w:rPr>
      </w:pPr>
    </w:p>
    <w:p w:rsidR="0013723D" w:rsidRDefault="0013723D" w:rsidP="007A569F">
      <w:pPr>
        <w:spacing w:after="0" w:line="240" w:lineRule="auto"/>
        <w:jc w:val="both"/>
        <w:rPr>
          <w:rFonts w:ascii="Times New Roman" w:hAnsi="Times New Roman"/>
          <w:sz w:val="26"/>
          <w:szCs w:val="26"/>
        </w:rPr>
      </w:pPr>
    </w:p>
    <w:p w:rsidR="0013723D" w:rsidRDefault="0013723D" w:rsidP="007A569F">
      <w:pPr>
        <w:spacing w:after="0" w:line="240" w:lineRule="auto"/>
        <w:jc w:val="both"/>
        <w:rPr>
          <w:rFonts w:ascii="Times New Roman" w:hAnsi="Times New Roman"/>
          <w:sz w:val="26"/>
          <w:szCs w:val="26"/>
        </w:rPr>
      </w:pPr>
    </w:p>
    <w:p w:rsidR="0013723D" w:rsidRDefault="0013723D" w:rsidP="007A569F">
      <w:pPr>
        <w:spacing w:after="0" w:line="240" w:lineRule="auto"/>
        <w:jc w:val="both"/>
        <w:rPr>
          <w:rFonts w:ascii="Times New Roman" w:hAnsi="Times New Roman"/>
          <w:sz w:val="26"/>
          <w:szCs w:val="26"/>
        </w:rPr>
      </w:pPr>
    </w:p>
    <w:p w:rsidR="0013723D" w:rsidRPr="007A569F" w:rsidRDefault="0013723D" w:rsidP="007A569F">
      <w:pPr>
        <w:spacing w:after="0" w:line="240" w:lineRule="auto"/>
        <w:jc w:val="both"/>
        <w:rPr>
          <w:rFonts w:ascii="Times New Roman" w:hAnsi="Times New Roman"/>
          <w:b/>
          <w:bCs/>
          <w:color w:val="26282F"/>
          <w:sz w:val="26"/>
          <w:szCs w:val="26"/>
          <w:lang w:eastAsia="ru-RU"/>
        </w:rPr>
      </w:pPr>
    </w:p>
    <w:p w:rsidR="005C5C93" w:rsidRDefault="005C5C93" w:rsidP="002B670A">
      <w:pPr>
        <w:autoSpaceDE w:val="0"/>
        <w:autoSpaceDN w:val="0"/>
        <w:adjustRightInd w:val="0"/>
        <w:spacing w:after="0" w:line="240" w:lineRule="auto"/>
        <w:ind w:left="1612" w:hanging="892"/>
        <w:jc w:val="both"/>
        <w:rPr>
          <w:rFonts w:ascii="Times New Roman" w:hAnsi="Times New Roman"/>
          <w:b/>
          <w:bCs/>
          <w:color w:val="26282F"/>
          <w:sz w:val="24"/>
          <w:szCs w:val="24"/>
          <w:lang w:eastAsia="ru-RU"/>
        </w:rPr>
      </w:pPr>
    </w:p>
    <w:p w:rsidR="005C5C93" w:rsidRDefault="005C5C93" w:rsidP="002B670A">
      <w:pPr>
        <w:autoSpaceDE w:val="0"/>
        <w:autoSpaceDN w:val="0"/>
        <w:adjustRightInd w:val="0"/>
        <w:spacing w:after="0" w:line="240" w:lineRule="auto"/>
        <w:ind w:left="1612" w:hanging="892"/>
        <w:jc w:val="both"/>
        <w:rPr>
          <w:rFonts w:ascii="Times New Roman" w:hAnsi="Times New Roman"/>
          <w:b/>
          <w:bCs/>
          <w:color w:val="26282F"/>
          <w:sz w:val="24"/>
          <w:szCs w:val="24"/>
          <w:lang w:eastAsia="ru-RU"/>
        </w:rPr>
      </w:pPr>
      <w:r w:rsidRPr="005C5C93">
        <w:rPr>
          <w:rFonts w:ascii="Times New Roman" w:hAnsi="Times New Roman"/>
          <w:b/>
          <w:bCs/>
          <w:color w:val="26282F"/>
          <w:sz w:val="24"/>
          <w:szCs w:val="24"/>
          <w:lang w:eastAsia="ru-RU"/>
        </w:rPr>
        <w:lastRenderedPageBreak/>
        <w:t>Федеральный закон от 26.12.2008 N 294-ФЗ (ред. от 08.12.2020)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b/>
          <w:bCs/>
          <w:color w:val="26282F"/>
          <w:sz w:val="24"/>
          <w:szCs w:val="24"/>
          <w:lang w:eastAsia="ru-RU"/>
        </w:rPr>
        <w:t>.</w:t>
      </w:r>
    </w:p>
    <w:p w:rsidR="005C5C93" w:rsidRDefault="005C5C93" w:rsidP="002B670A">
      <w:pPr>
        <w:autoSpaceDE w:val="0"/>
        <w:autoSpaceDN w:val="0"/>
        <w:adjustRightInd w:val="0"/>
        <w:spacing w:after="0" w:line="240" w:lineRule="auto"/>
        <w:ind w:left="1612" w:hanging="892"/>
        <w:jc w:val="both"/>
        <w:rPr>
          <w:rFonts w:ascii="Times New Roman" w:hAnsi="Times New Roman"/>
          <w:b/>
          <w:bCs/>
          <w:color w:val="26282F"/>
          <w:sz w:val="24"/>
          <w:szCs w:val="24"/>
          <w:lang w:eastAsia="ru-RU"/>
        </w:rPr>
      </w:pPr>
    </w:p>
    <w:p w:rsidR="005C5C93" w:rsidRDefault="005C5C93" w:rsidP="002B670A">
      <w:pPr>
        <w:autoSpaceDE w:val="0"/>
        <w:autoSpaceDN w:val="0"/>
        <w:adjustRightInd w:val="0"/>
        <w:spacing w:after="0" w:line="240" w:lineRule="auto"/>
        <w:ind w:left="1612" w:hanging="892"/>
        <w:jc w:val="both"/>
        <w:rPr>
          <w:rFonts w:ascii="Times New Roman" w:hAnsi="Times New Roman"/>
          <w:b/>
          <w:bCs/>
          <w:color w:val="26282F"/>
          <w:sz w:val="24"/>
          <w:szCs w:val="24"/>
          <w:lang w:eastAsia="ru-RU"/>
        </w:rPr>
      </w:pPr>
    </w:p>
    <w:p w:rsidR="002B670A" w:rsidRPr="002B670A" w:rsidRDefault="002B670A" w:rsidP="002B670A">
      <w:pPr>
        <w:autoSpaceDE w:val="0"/>
        <w:autoSpaceDN w:val="0"/>
        <w:adjustRightInd w:val="0"/>
        <w:spacing w:after="0" w:line="240" w:lineRule="auto"/>
        <w:ind w:left="1612" w:hanging="892"/>
        <w:jc w:val="both"/>
        <w:rPr>
          <w:rFonts w:ascii="Times New Roman" w:hAnsi="Times New Roman"/>
          <w:sz w:val="24"/>
          <w:szCs w:val="24"/>
          <w:lang w:eastAsia="ru-RU"/>
        </w:rPr>
      </w:pPr>
      <w:r w:rsidRPr="002B670A">
        <w:rPr>
          <w:rFonts w:ascii="Times New Roman" w:hAnsi="Times New Roman"/>
          <w:b/>
          <w:bCs/>
          <w:color w:val="26282F"/>
          <w:sz w:val="24"/>
          <w:szCs w:val="24"/>
          <w:lang w:eastAsia="ru-RU"/>
        </w:rPr>
        <w:t>Статья 8.2.</w:t>
      </w:r>
      <w:r w:rsidRPr="002B670A">
        <w:rPr>
          <w:rFonts w:ascii="Times New Roman" w:hAnsi="Times New Roman"/>
          <w:sz w:val="24"/>
          <w:szCs w:val="24"/>
          <w:lang w:eastAsia="ru-RU"/>
        </w:rP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5C5C93">
        <w:rPr>
          <w:rFonts w:ascii="Times New Roman" w:hAnsi="Times New Roman"/>
          <w:sz w:val="24"/>
          <w:szCs w:val="24"/>
          <w:lang w:eastAsia="ru-RU"/>
        </w:rPr>
        <w:t>.</w:t>
      </w:r>
    </w:p>
    <w:p w:rsidR="002B670A" w:rsidRPr="002B670A" w:rsidRDefault="002B670A" w:rsidP="002B670A">
      <w:pPr>
        <w:autoSpaceDE w:val="0"/>
        <w:autoSpaceDN w:val="0"/>
        <w:adjustRightInd w:val="0"/>
        <w:spacing w:after="0" w:line="240" w:lineRule="auto"/>
        <w:ind w:firstLine="720"/>
        <w:jc w:val="both"/>
        <w:rPr>
          <w:rFonts w:ascii="Times New Roman" w:hAnsi="Times New Roman"/>
          <w:sz w:val="24"/>
          <w:szCs w:val="24"/>
          <w:lang w:eastAsia="ru-RU"/>
        </w:rPr>
      </w:pPr>
      <w:r w:rsidRPr="002B670A">
        <w:rPr>
          <w:rFonts w:ascii="Times New Roman" w:hAnsi="Times New Roman"/>
          <w:sz w:val="24"/>
          <w:szCs w:val="24"/>
          <w:lang w:eastAsia="ru-RU"/>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B670A" w:rsidRPr="002B670A" w:rsidRDefault="002B670A" w:rsidP="002B670A">
      <w:pPr>
        <w:autoSpaceDE w:val="0"/>
        <w:autoSpaceDN w:val="0"/>
        <w:adjustRightInd w:val="0"/>
        <w:spacing w:after="0" w:line="240" w:lineRule="auto"/>
        <w:ind w:firstLine="720"/>
        <w:jc w:val="both"/>
        <w:rPr>
          <w:rFonts w:ascii="Times New Roman" w:hAnsi="Times New Roman"/>
          <w:sz w:val="24"/>
          <w:szCs w:val="24"/>
          <w:lang w:eastAsia="ru-RU"/>
        </w:rPr>
      </w:pPr>
      <w:r w:rsidRPr="002B670A">
        <w:rPr>
          <w:rFonts w:ascii="Times New Roman" w:hAnsi="Times New Roman"/>
          <w:sz w:val="24"/>
          <w:szCs w:val="24"/>
          <w:lang w:eastAsia="ru-RU"/>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B670A" w:rsidRPr="002B670A" w:rsidRDefault="002B670A" w:rsidP="002B670A">
      <w:pPr>
        <w:autoSpaceDE w:val="0"/>
        <w:autoSpaceDN w:val="0"/>
        <w:adjustRightInd w:val="0"/>
        <w:spacing w:after="0" w:line="240" w:lineRule="auto"/>
        <w:ind w:firstLine="720"/>
        <w:jc w:val="both"/>
        <w:rPr>
          <w:rFonts w:ascii="Times New Roman" w:hAnsi="Times New Roman"/>
          <w:sz w:val="24"/>
          <w:szCs w:val="24"/>
          <w:lang w:eastAsia="ru-RU"/>
        </w:rPr>
      </w:pPr>
      <w:r w:rsidRPr="002B670A">
        <w:rPr>
          <w:rFonts w:ascii="Times New Roman" w:hAnsi="Times New Roman"/>
          <w:sz w:val="24"/>
          <w:szCs w:val="24"/>
          <w:lang w:eastAsia="ru-RU"/>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8" w:history="1">
        <w:r w:rsidRPr="002B670A">
          <w:rPr>
            <w:rFonts w:ascii="Times New Roman" w:hAnsi="Times New Roman"/>
            <w:color w:val="106BBE"/>
            <w:sz w:val="24"/>
            <w:szCs w:val="24"/>
            <w:lang w:eastAsia="ru-RU"/>
          </w:rPr>
          <w:t>перечней</w:t>
        </w:r>
      </w:hyperlink>
      <w:r w:rsidRPr="002B670A">
        <w:rPr>
          <w:rFonts w:ascii="Times New Roman" w:hAnsi="Times New Roman"/>
          <w:sz w:val="24"/>
          <w:szCs w:val="24"/>
          <w:lang w:eastAsia="ru-RU"/>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B670A" w:rsidRPr="002B670A" w:rsidRDefault="002B670A" w:rsidP="002B670A">
      <w:pPr>
        <w:autoSpaceDE w:val="0"/>
        <w:autoSpaceDN w:val="0"/>
        <w:adjustRightInd w:val="0"/>
        <w:spacing w:after="0" w:line="240" w:lineRule="auto"/>
        <w:ind w:firstLine="720"/>
        <w:jc w:val="both"/>
        <w:rPr>
          <w:rFonts w:ascii="Times New Roman" w:hAnsi="Times New Roman"/>
          <w:sz w:val="24"/>
          <w:szCs w:val="24"/>
          <w:lang w:eastAsia="ru-RU"/>
        </w:rPr>
      </w:pPr>
      <w:r w:rsidRPr="002B670A">
        <w:rPr>
          <w:rFonts w:ascii="Times New Roman" w:hAnsi="Times New Roman"/>
          <w:sz w:val="24"/>
          <w:szCs w:val="24"/>
          <w:lang w:eastAsia="ru-RU"/>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B670A" w:rsidRPr="002B670A" w:rsidRDefault="002B670A" w:rsidP="002B670A">
      <w:pPr>
        <w:autoSpaceDE w:val="0"/>
        <w:autoSpaceDN w:val="0"/>
        <w:adjustRightInd w:val="0"/>
        <w:spacing w:after="0" w:line="240" w:lineRule="auto"/>
        <w:ind w:firstLine="720"/>
        <w:jc w:val="both"/>
        <w:rPr>
          <w:rFonts w:ascii="Times New Roman" w:hAnsi="Times New Roman"/>
          <w:sz w:val="24"/>
          <w:szCs w:val="24"/>
          <w:lang w:eastAsia="ru-RU"/>
        </w:rPr>
      </w:pPr>
      <w:r w:rsidRPr="002B670A">
        <w:rPr>
          <w:rFonts w:ascii="Times New Roman" w:hAnsi="Times New Roman"/>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B670A" w:rsidRPr="002B670A" w:rsidRDefault="002B670A" w:rsidP="002B670A">
      <w:pPr>
        <w:autoSpaceDE w:val="0"/>
        <w:autoSpaceDN w:val="0"/>
        <w:adjustRightInd w:val="0"/>
        <w:spacing w:after="0" w:line="240" w:lineRule="auto"/>
        <w:ind w:firstLine="720"/>
        <w:jc w:val="both"/>
        <w:rPr>
          <w:rFonts w:ascii="Times New Roman" w:hAnsi="Times New Roman"/>
          <w:sz w:val="24"/>
          <w:szCs w:val="24"/>
          <w:lang w:eastAsia="ru-RU"/>
        </w:rPr>
      </w:pPr>
      <w:r w:rsidRPr="002B670A">
        <w:rPr>
          <w:rFonts w:ascii="Times New Roman" w:hAnsi="Times New Roman"/>
          <w:sz w:val="24"/>
          <w:szCs w:val="24"/>
          <w:lang w:eastAsia="ru-RU"/>
        </w:rP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sub_8205" w:history="1">
        <w:r w:rsidRPr="002B670A">
          <w:rPr>
            <w:rFonts w:ascii="Times New Roman" w:hAnsi="Times New Roman"/>
            <w:color w:val="106BBE"/>
            <w:sz w:val="24"/>
            <w:szCs w:val="24"/>
            <w:lang w:eastAsia="ru-RU"/>
          </w:rPr>
          <w:t>частями 5 - 7</w:t>
        </w:r>
      </w:hyperlink>
      <w:r w:rsidRPr="002B670A">
        <w:rPr>
          <w:rFonts w:ascii="Times New Roman" w:hAnsi="Times New Roman"/>
          <w:sz w:val="24"/>
          <w:szCs w:val="24"/>
          <w:lang w:eastAsia="ru-RU"/>
        </w:rPr>
        <w:t xml:space="preserve"> настоящей статьи, если иной порядок не установлен федеральным законом.</w:t>
      </w:r>
    </w:p>
    <w:p w:rsidR="002B670A" w:rsidRPr="002B670A" w:rsidRDefault="002B670A" w:rsidP="002B670A">
      <w:pPr>
        <w:autoSpaceDE w:val="0"/>
        <w:autoSpaceDN w:val="0"/>
        <w:adjustRightInd w:val="0"/>
        <w:spacing w:after="0" w:line="240" w:lineRule="auto"/>
        <w:ind w:firstLine="720"/>
        <w:jc w:val="both"/>
        <w:rPr>
          <w:rFonts w:ascii="Times New Roman" w:hAnsi="Times New Roman"/>
          <w:sz w:val="24"/>
          <w:szCs w:val="24"/>
          <w:lang w:eastAsia="ru-RU"/>
        </w:rPr>
      </w:pPr>
      <w:bookmarkStart w:id="1" w:name="sub_8203"/>
      <w:r w:rsidRPr="002B670A">
        <w:rPr>
          <w:rFonts w:ascii="Times New Roman" w:hAnsi="Times New Roman"/>
          <w:sz w:val="24"/>
          <w:szCs w:val="24"/>
          <w:lang w:eastAsia="ru-RU"/>
        </w:rPr>
        <w:t xml:space="preserve">3. Федеральным законом, положением о виде федерального государственного контроля (надзора), </w:t>
      </w:r>
      <w:hyperlink r:id="rId9" w:history="1">
        <w:r w:rsidRPr="002B670A">
          <w:rPr>
            <w:rFonts w:ascii="Times New Roman" w:hAnsi="Times New Roman"/>
            <w:color w:val="106BBE"/>
            <w:sz w:val="24"/>
            <w:szCs w:val="24"/>
            <w:lang w:eastAsia="ru-RU"/>
          </w:rPr>
          <w:t>порядком</w:t>
        </w:r>
      </w:hyperlink>
      <w:r w:rsidRPr="002B670A">
        <w:rPr>
          <w:rFonts w:ascii="Times New Roman" w:hAnsi="Times New Roman"/>
          <w:sz w:val="24"/>
          <w:szCs w:val="24"/>
          <w:lang w:eastAsia="ru-RU"/>
        </w:rPr>
        <w:t xml:space="preserve">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bookmarkEnd w:id="1"/>
    <w:p w:rsidR="002B670A" w:rsidRPr="002B670A" w:rsidRDefault="002B670A" w:rsidP="002B670A">
      <w:pPr>
        <w:autoSpaceDE w:val="0"/>
        <w:autoSpaceDN w:val="0"/>
        <w:adjustRightInd w:val="0"/>
        <w:spacing w:after="0" w:line="240" w:lineRule="auto"/>
        <w:ind w:firstLine="720"/>
        <w:jc w:val="both"/>
        <w:rPr>
          <w:rFonts w:ascii="Times New Roman" w:hAnsi="Times New Roman"/>
          <w:sz w:val="24"/>
          <w:szCs w:val="24"/>
          <w:lang w:eastAsia="ru-RU"/>
        </w:rPr>
      </w:pPr>
      <w:r w:rsidRPr="002B670A">
        <w:rPr>
          <w:rFonts w:ascii="Times New Roman" w:hAnsi="Times New Roman"/>
          <w:sz w:val="24"/>
          <w:szCs w:val="24"/>
          <w:lang w:eastAsia="ru-RU"/>
        </w:rPr>
        <w:t xml:space="preserve">4. Правительство Российской Федерации вправе определить </w:t>
      </w:r>
      <w:hyperlink r:id="rId10" w:history="1">
        <w:r w:rsidRPr="002B670A">
          <w:rPr>
            <w:rFonts w:ascii="Times New Roman" w:hAnsi="Times New Roman"/>
            <w:color w:val="106BBE"/>
            <w:sz w:val="24"/>
            <w:szCs w:val="24"/>
            <w:lang w:eastAsia="ru-RU"/>
          </w:rPr>
          <w:t>общие требования</w:t>
        </w:r>
      </w:hyperlink>
      <w:r w:rsidRPr="002B670A">
        <w:rPr>
          <w:rFonts w:ascii="Times New Roman" w:hAnsi="Times New Roman"/>
          <w:sz w:val="24"/>
          <w:szCs w:val="24"/>
          <w:lang w:eastAsia="ru-RU"/>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2B670A" w:rsidRPr="002B670A" w:rsidRDefault="002B670A" w:rsidP="002B670A">
      <w:pPr>
        <w:autoSpaceDE w:val="0"/>
        <w:autoSpaceDN w:val="0"/>
        <w:adjustRightInd w:val="0"/>
        <w:spacing w:after="0" w:line="240" w:lineRule="auto"/>
        <w:ind w:firstLine="720"/>
        <w:jc w:val="both"/>
        <w:rPr>
          <w:rFonts w:ascii="Times New Roman" w:hAnsi="Times New Roman"/>
          <w:sz w:val="24"/>
          <w:szCs w:val="24"/>
          <w:lang w:eastAsia="ru-RU"/>
        </w:rPr>
      </w:pPr>
      <w:r w:rsidRPr="002B670A">
        <w:rPr>
          <w:rFonts w:ascii="Times New Roman" w:hAnsi="Times New Roman"/>
          <w:sz w:val="24"/>
          <w:szCs w:val="24"/>
          <w:lang w:eastAsia="ru-RU"/>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B670A" w:rsidRPr="002B670A" w:rsidRDefault="002B670A" w:rsidP="002B670A">
      <w:pPr>
        <w:autoSpaceDE w:val="0"/>
        <w:autoSpaceDN w:val="0"/>
        <w:adjustRightInd w:val="0"/>
        <w:spacing w:after="0" w:line="240" w:lineRule="auto"/>
        <w:ind w:firstLine="720"/>
        <w:jc w:val="both"/>
        <w:rPr>
          <w:rFonts w:ascii="Times New Roman" w:hAnsi="Times New Roman"/>
          <w:sz w:val="24"/>
          <w:szCs w:val="24"/>
          <w:lang w:eastAsia="ru-RU"/>
        </w:rPr>
      </w:pPr>
      <w:r w:rsidRPr="002B670A">
        <w:rPr>
          <w:rFonts w:ascii="Times New Roman" w:hAnsi="Times New Roman"/>
          <w:sz w:val="24"/>
          <w:szCs w:val="24"/>
          <w:lang w:eastAsia="ru-RU"/>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w:t>
      </w:r>
      <w:r w:rsidRPr="002B670A">
        <w:rPr>
          <w:rFonts w:ascii="Times New Roman" w:hAnsi="Times New Roman"/>
          <w:sz w:val="24"/>
          <w:szCs w:val="24"/>
          <w:lang w:eastAsia="ru-RU"/>
        </w:rPr>
        <w:lastRenderedPageBreak/>
        <w:t>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B670A" w:rsidRPr="002B670A" w:rsidRDefault="002B670A" w:rsidP="002B670A">
      <w:pPr>
        <w:autoSpaceDE w:val="0"/>
        <w:autoSpaceDN w:val="0"/>
        <w:adjustRightInd w:val="0"/>
        <w:spacing w:after="0" w:line="240" w:lineRule="auto"/>
        <w:ind w:firstLine="720"/>
        <w:jc w:val="both"/>
        <w:rPr>
          <w:rFonts w:ascii="Times New Roman" w:hAnsi="Times New Roman"/>
          <w:sz w:val="24"/>
          <w:szCs w:val="24"/>
          <w:lang w:eastAsia="ru-RU"/>
        </w:rPr>
      </w:pPr>
      <w:r w:rsidRPr="002B670A">
        <w:rPr>
          <w:rFonts w:ascii="Times New Roman" w:hAnsi="Times New Roman"/>
          <w:sz w:val="24"/>
          <w:szCs w:val="24"/>
          <w:lang w:eastAsia="ru-RU"/>
        </w:rPr>
        <w:t xml:space="preserve">7. </w:t>
      </w:r>
      <w:hyperlink r:id="rId11" w:history="1">
        <w:r w:rsidRPr="002B670A">
          <w:rPr>
            <w:rFonts w:ascii="Times New Roman" w:hAnsi="Times New Roman"/>
            <w:color w:val="106BBE"/>
            <w:sz w:val="24"/>
            <w:szCs w:val="24"/>
            <w:lang w:eastAsia="ru-RU"/>
          </w:rPr>
          <w:t>Порядок</w:t>
        </w:r>
      </w:hyperlink>
      <w:r w:rsidRPr="002B670A">
        <w:rPr>
          <w:rFonts w:ascii="Times New Roman" w:hAnsi="Times New Roman"/>
          <w:sz w:val="24"/>
          <w:szCs w:val="24"/>
          <w:lang w:eastAsia="ru-RU"/>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724E4" w:rsidRDefault="003724E4" w:rsidP="003724E4">
      <w:pPr>
        <w:pStyle w:val="1"/>
      </w:pPr>
      <w:r>
        <w:t>Постановление Правительства РФ от 26 декабря 2018 г. N 1680</w:t>
      </w:r>
      <w:r>
        <w:b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2" w:name="sub_1005"/>
      <w:r w:rsidRPr="003724E4">
        <w:rPr>
          <w:rFonts w:ascii="Arial" w:hAnsi="Arial" w:cs="Arial"/>
          <w:sz w:val="24"/>
          <w:szCs w:val="24"/>
          <w:lang w:eastAsia="ru-RU"/>
        </w:rPr>
        <w:t>5. Программа профилактики нарушений на следующий год утверждается ежегодно, до 20 декабря текущего года.</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3" w:name="sub_1006"/>
      <w:bookmarkEnd w:id="2"/>
      <w:r w:rsidRPr="003724E4">
        <w:rPr>
          <w:rFonts w:ascii="Arial" w:hAnsi="Arial" w:cs="Arial"/>
          <w:sz w:val="24"/>
          <w:szCs w:val="24"/>
          <w:lang w:eastAsia="ru-RU"/>
        </w:rPr>
        <w:t xml:space="preserve">6. </w:t>
      </w:r>
      <w:r w:rsidRPr="003724E4">
        <w:rPr>
          <w:rFonts w:ascii="Arial" w:hAnsi="Arial" w:cs="Arial"/>
          <w:sz w:val="24"/>
          <w:szCs w:val="24"/>
          <w:highlight w:val="cyan"/>
          <w:lang w:eastAsia="ru-RU"/>
        </w:rPr>
        <w:t>Программа профилактики нарушений состоит</w:t>
      </w:r>
      <w:r w:rsidRPr="003724E4">
        <w:rPr>
          <w:rFonts w:ascii="Arial" w:hAnsi="Arial" w:cs="Arial"/>
          <w:sz w:val="24"/>
          <w:szCs w:val="24"/>
          <w:lang w:eastAsia="ru-RU"/>
        </w:rPr>
        <w:t xml:space="preserve"> </w:t>
      </w:r>
      <w:r w:rsidRPr="003724E4">
        <w:rPr>
          <w:rFonts w:ascii="Arial" w:hAnsi="Arial" w:cs="Arial"/>
          <w:sz w:val="24"/>
          <w:szCs w:val="24"/>
          <w:highlight w:val="yellow"/>
          <w:lang w:eastAsia="ru-RU"/>
        </w:rPr>
        <w:t>из аналитической части</w:t>
      </w:r>
      <w:r w:rsidRPr="003724E4">
        <w:rPr>
          <w:rFonts w:ascii="Arial" w:hAnsi="Arial" w:cs="Arial"/>
          <w:sz w:val="24"/>
          <w:szCs w:val="24"/>
          <w:lang w:eastAsia="ru-RU"/>
        </w:rPr>
        <w:t xml:space="preserve">, </w:t>
      </w:r>
      <w:r w:rsidRPr="003724E4">
        <w:rPr>
          <w:rFonts w:ascii="Arial" w:hAnsi="Arial" w:cs="Arial"/>
          <w:sz w:val="24"/>
          <w:szCs w:val="24"/>
          <w:highlight w:val="green"/>
          <w:lang w:eastAsia="ru-RU"/>
        </w:rPr>
        <w:t>плана мероприятий по профилактике нарушений на один год</w:t>
      </w:r>
      <w:r w:rsidRPr="003724E4">
        <w:rPr>
          <w:rFonts w:ascii="Arial" w:hAnsi="Arial" w:cs="Arial"/>
          <w:sz w:val="24"/>
          <w:szCs w:val="24"/>
          <w:lang w:eastAsia="ru-RU"/>
        </w:rPr>
        <w:t xml:space="preserve"> и </w:t>
      </w:r>
      <w:r w:rsidRPr="003724E4">
        <w:rPr>
          <w:rFonts w:ascii="Arial" w:hAnsi="Arial" w:cs="Arial"/>
          <w:sz w:val="24"/>
          <w:szCs w:val="24"/>
          <w:highlight w:val="magenta"/>
          <w:lang w:eastAsia="ru-RU"/>
        </w:rPr>
        <w:t>проекта плана мероприятий по профилактике нарушений на последующие 2 года,</w:t>
      </w:r>
      <w:r w:rsidRPr="003724E4">
        <w:rPr>
          <w:rFonts w:ascii="Arial" w:hAnsi="Arial" w:cs="Arial"/>
          <w:sz w:val="24"/>
          <w:szCs w:val="24"/>
          <w:lang w:eastAsia="ru-RU"/>
        </w:rPr>
        <w:t xml:space="preserve"> </w:t>
      </w:r>
      <w:r w:rsidRPr="003724E4">
        <w:rPr>
          <w:rFonts w:ascii="Arial" w:hAnsi="Arial" w:cs="Arial"/>
          <w:sz w:val="24"/>
          <w:szCs w:val="24"/>
          <w:highlight w:val="yellow"/>
          <w:lang w:eastAsia="ru-RU"/>
        </w:rPr>
        <w:t>отчетных показателей на один год</w:t>
      </w:r>
      <w:r w:rsidRPr="003724E4">
        <w:rPr>
          <w:rFonts w:ascii="Arial" w:hAnsi="Arial" w:cs="Arial"/>
          <w:sz w:val="24"/>
          <w:szCs w:val="24"/>
          <w:lang w:eastAsia="ru-RU"/>
        </w:rPr>
        <w:t xml:space="preserve"> и </w:t>
      </w:r>
      <w:r w:rsidRPr="003724E4">
        <w:rPr>
          <w:rFonts w:ascii="Arial" w:hAnsi="Arial" w:cs="Arial"/>
          <w:sz w:val="24"/>
          <w:szCs w:val="24"/>
          <w:highlight w:val="green"/>
          <w:lang w:eastAsia="ru-RU"/>
        </w:rPr>
        <w:t>проекта отчетных показателей на последующие 2 года</w:t>
      </w:r>
      <w:r w:rsidRPr="003724E4">
        <w:rPr>
          <w:rFonts w:ascii="Arial" w:hAnsi="Arial" w:cs="Arial"/>
          <w:sz w:val="24"/>
          <w:szCs w:val="24"/>
          <w:lang w:eastAsia="ru-RU"/>
        </w:rPr>
        <w:t>.</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4" w:name="sub_1007"/>
      <w:bookmarkEnd w:id="3"/>
      <w:r w:rsidRPr="003724E4">
        <w:rPr>
          <w:rFonts w:ascii="Arial" w:hAnsi="Arial" w:cs="Arial"/>
          <w:sz w:val="24"/>
          <w:szCs w:val="24"/>
          <w:lang w:eastAsia="ru-RU"/>
        </w:rPr>
        <w:t>7. В аналитическую часть программы профилактики нарушений включаются:</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5" w:name="sub_1071"/>
      <w:bookmarkEnd w:id="4"/>
      <w:r w:rsidRPr="003724E4">
        <w:rPr>
          <w:rFonts w:ascii="Arial" w:hAnsi="Arial" w:cs="Arial"/>
          <w:sz w:val="24"/>
          <w:szCs w:val="24"/>
          <w:lang w:eastAsia="ru-RU"/>
        </w:rPr>
        <w:t>а) виды осуществляемого государственного контроля (надзора), муниципального контроля;</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6" w:name="sub_1072"/>
      <w:bookmarkEnd w:id="5"/>
      <w:r w:rsidRPr="003724E4">
        <w:rPr>
          <w:rFonts w:ascii="Arial" w:hAnsi="Arial" w:cs="Arial"/>
          <w:sz w:val="24"/>
          <w:szCs w:val="24"/>
          <w:lang w:eastAsia="ru-RU"/>
        </w:rP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7" w:name="sub_1073"/>
      <w:bookmarkEnd w:id="6"/>
      <w:r w:rsidRPr="003724E4">
        <w:rPr>
          <w:rFonts w:ascii="Arial" w:hAnsi="Arial" w:cs="Arial"/>
          <w:sz w:val="24"/>
          <w:szCs w:val="24"/>
          <w:lang w:eastAsia="ru-RU"/>
        </w:rP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3724E4" w:rsidRPr="003724E4" w:rsidRDefault="003724E4" w:rsidP="003724E4">
      <w:pPr>
        <w:autoSpaceDE w:val="0"/>
        <w:autoSpaceDN w:val="0"/>
        <w:adjustRightInd w:val="0"/>
        <w:spacing w:after="0" w:line="240" w:lineRule="auto"/>
        <w:ind w:firstLine="720"/>
        <w:jc w:val="both"/>
        <w:rPr>
          <w:rFonts w:ascii="Arial" w:hAnsi="Arial" w:cs="Arial"/>
          <w:b/>
          <w:sz w:val="24"/>
          <w:szCs w:val="24"/>
          <w:lang w:eastAsia="ru-RU"/>
        </w:rPr>
      </w:pPr>
      <w:bookmarkStart w:id="8" w:name="sub_1008"/>
      <w:bookmarkEnd w:id="7"/>
      <w:r w:rsidRPr="003724E4">
        <w:rPr>
          <w:rFonts w:ascii="Arial" w:hAnsi="Arial" w:cs="Arial"/>
          <w:b/>
          <w:sz w:val="24"/>
          <w:szCs w:val="24"/>
          <w:highlight w:val="cyan"/>
          <w:lang w:eastAsia="ru-RU"/>
        </w:rPr>
        <w:t>8. План мероприятий по профилактике нарушений включает в себя:</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9" w:name="sub_1081"/>
      <w:bookmarkEnd w:id="8"/>
      <w:r w:rsidRPr="003724E4">
        <w:rPr>
          <w:rFonts w:ascii="Arial" w:hAnsi="Arial" w:cs="Arial"/>
          <w:sz w:val="24"/>
          <w:szCs w:val="24"/>
          <w:lang w:eastAsia="ru-RU"/>
        </w:rPr>
        <w:t xml:space="preserve">а) мероприятия по профилактике нарушений, проведение которых предусмотрено </w:t>
      </w:r>
      <w:hyperlink r:id="rId12" w:history="1">
        <w:r w:rsidRPr="003724E4">
          <w:rPr>
            <w:rFonts w:ascii="Arial" w:hAnsi="Arial" w:cs="Arial"/>
            <w:color w:val="106BBE"/>
            <w:sz w:val="24"/>
            <w:szCs w:val="24"/>
            <w:lang w:eastAsia="ru-RU"/>
          </w:rPr>
          <w:t>частью 2 статьи 8.2</w:t>
        </w:r>
      </w:hyperlink>
      <w:r w:rsidRPr="003724E4">
        <w:rPr>
          <w:rFonts w:ascii="Arial" w:hAnsi="Arial" w:cs="Arial"/>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10" w:name="sub_1082"/>
      <w:bookmarkEnd w:id="9"/>
      <w:r w:rsidRPr="003724E4">
        <w:rPr>
          <w:rFonts w:ascii="Arial" w:hAnsi="Arial" w:cs="Arial"/>
          <w:sz w:val="24"/>
          <w:szCs w:val="24"/>
          <w:lang w:eastAsia="ru-RU"/>
        </w:rP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11" w:name="sub_1009"/>
      <w:bookmarkEnd w:id="10"/>
      <w:r w:rsidRPr="003724E4">
        <w:rPr>
          <w:rFonts w:ascii="Arial" w:hAnsi="Arial" w:cs="Arial"/>
          <w:b/>
          <w:sz w:val="24"/>
          <w:szCs w:val="24"/>
          <w:highlight w:val="cyan"/>
          <w:lang w:eastAsia="ru-RU"/>
        </w:rPr>
        <w:t>9. В плане мероприятий по профилактике нарушений содержится указание на мероприятия</w:t>
      </w:r>
      <w:r w:rsidRPr="003724E4">
        <w:rPr>
          <w:rFonts w:ascii="Arial" w:hAnsi="Arial" w:cs="Arial"/>
          <w:sz w:val="24"/>
          <w:szCs w:val="24"/>
          <w:lang w:eastAsia="ru-RU"/>
        </w:rPr>
        <w:t xml:space="preserve"> по профилактике нарушений, </w:t>
      </w:r>
      <w:r w:rsidRPr="003724E4">
        <w:rPr>
          <w:rFonts w:ascii="Arial" w:hAnsi="Arial" w:cs="Arial"/>
          <w:sz w:val="24"/>
          <w:szCs w:val="24"/>
          <w:highlight w:val="yellow"/>
          <w:lang w:eastAsia="ru-RU"/>
        </w:rPr>
        <w:t>сроки (периодичность)</w:t>
      </w:r>
      <w:r w:rsidRPr="003724E4">
        <w:rPr>
          <w:rFonts w:ascii="Arial" w:hAnsi="Arial" w:cs="Arial"/>
          <w:sz w:val="24"/>
          <w:szCs w:val="24"/>
          <w:lang w:eastAsia="ru-RU"/>
        </w:rPr>
        <w:t xml:space="preserve"> их проведения, при необходимости </w:t>
      </w:r>
      <w:r w:rsidRPr="003724E4">
        <w:rPr>
          <w:rFonts w:ascii="Arial" w:hAnsi="Arial" w:cs="Arial"/>
          <w:sz w:val="24"/>
          <w:szCs w:val="24"/>
          <w:highlight w:val="green"/>
          <w:lang w:eastAsia="ru-RU"/>
        </w:rPr>
        <w:t>место реализации</w:t>
      </w:r>
      <w:r w:rsidRPr="003724E4">
        <w:rPr>
          <w:rFonts w:ascii="Arial" w:hAnsi="Arial" w:cs="Arial"/>
          <w:sz w:val="24"/>
          <w:szCs w:val="24"/>
          <w:lang w:eastAsia="ru-RU"/>
        </w:rPr>
        <w:t xml:space="preserve">, </w:t>
      </w:r>
      <w:r w:rsidRPr="003724E4">
        <w:rPr>
          <w:rFonts w:ascii="Arial" w:hAnsi="Arial" w:cs="Arial"/>
          <w:sz w:val="24"/>
          <w:szCs w:val="24"/>
          <w:highlight w:val="magenta"/>
          <w:lang w:eastAsia="ru-RU"/>
        </w:rPr>
        <w:t xml:space="preserve">ответственные подразделения и </w:t>
      </w:r>
      <w:r w:rsidRPr="003724E4">
        <w:rPr>
          <w:rFonts w:ascii="Arial" w:hAnsi="Arial" w:cs="Arial"/>
          <w:sz w:val="24"/>
          <w:szCs w:val="24"/>
          <w:highlight w:val="magenta"/>
          <w:lang w:eastAsia="ru-RU"/>
        </w:rPr>
        <w:lastRenderedPageBreak/>
        <w:t>(или) ответственные должностные лица</w:t>
      </w:r>
      <w:r w:rsidRPr="003724E4">
        <w:rPr>
          <w:rFonts w:ascii="Arial" w:hAnsi="Arial" w:cs="Arial"/>
          <w:sz w:val="24"/>
          <w:szCs w:val="24"/>
          <w:lang w:eastAsia="ru-RU"/>
        </w:rPr>
        <w:t xml:space="preserve">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12" w:name="sub_1091"/>
      <w:bookmarkEnd w:id="11"/>
      <w:r w:rsidRPr="003724E4">
        <w:rPr>
          <w:rFonts w:ascii="Arial" w:hAnsi="Arial" w:cs="Arial"/>
          <w:sz w:val="24"/>
          <w:szCs w:val="24"/>
          <w:highlight w:val="yellow"/>
          <w:lang w:eastAsia="ru-RU"/>
        </w:rPr>
        <w:t>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 также текстов соответствующих нормативных правовых актов (далее - перечни нормативных правовых актов);</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13" w:name="sub_1092"/>
      <w:bookmarkEnd w:id="12"/>
      <w:r w:rsidRPr="003724E4">
        <w:rPr>
          <w:rFonts w:ascii="Arial" w:hAnsi="Arial" w:cs="Arial"/>
          <w:sz w:val="24"/>
          <w:szCs w:val="24"/>
          <w:highlight w:val="green"/>
          <w:lang w:eastAsia="ru-RU"/>
        </w:rP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14" w:name="sub_1093"/>
      <w:bookmarkEnd w:id="13"/>
      <w:r w:rsidRPr="003724E4">
        <w:rPr>
          <w:rFonts w:ascii="Arial" w:hAnsi="Arial" w:cs="Arial"/>
          <w:sz w:val="24"/>
          <w:szCs w:val="24"/>
          <w:highlight w:val="yellow"/>
          <w:lang w:eastAsia="ru-RU"/>
        </w:rP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15" w:name="sub_1010"/>
      <w:bookmarkEnd w:id="14"/>
      <w:r w:rsidRPr="003724E4">
        <w:rPr>
          <w:rFonts w:ascii="Arial" w:hAnsi="Arial" w:cs="Arial"/>
          <w:sz w:val="24"/>
          <w:szCs w:val="24"/>
          <w:lang w:eastAsia="ru-RU"/>
        </w:rPr>
        <w:t xml:space="preserve">10. В программе профилактики нарушений указываются подразделения и (или) 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13" w:history="1">
        <w:r w:rsidRPr="003724E4">
          <w:rPr>
            <w:rFonts w:ascii="Arial" w:hAnsi="Arial" w:cs="Arial"/>
            <w:color w:val="106BBE"/>
            <w:sz w:val="24"/>
            <w:szCs w:val="24"/>
            <w:lang w:eastAsia="ru-RU"/>
          </w:rPr>
          <w:t>частями 5 - 7 статьи 8.2</w:t>
        </w:r>
      </w:hyperlink>
      <w:r w:rsidRPr="003724E4">
        <w:rPr>
          <w:rFonts w:ascii="Arial" w:hAnsi="Arial" w:cs="Arial"/>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16" w:name="sub_1011"/>
      <w:bookmarkEnd w:id="15"/>
      <w:r w:rsidRPr="003724E4">
        <w:rPr>
          <w:rFonts w:ascii="Arial" w:hAnsi="Arial" w:cs="Arial"/>
          <w:sz w:val="24"/>
          <w:szCs w:val="24"/>
          <w:lang w:eastAsia="ru-RU"/>
        </w:rPr>
        <w:t>11.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w:t>
      </w:r>
    </w:p>
    <w:p w:rsidR="003724E4" w:rsidRPr="003724E4" w:rsidRDefault="003724E4" w:rsidP="003724E4">
      <w:pPr>
        <w:autoSpaceDE w:val="0"/>
        <w:autoSpaceDN w:val="0"/>
        <w:adjustRightInd w:val="0"/>
        <w:spacing w:after="0" w:line="240" w:lineRule="auto"/>
        <w:ind w:firstLine="720"/>
        <w:jc w:val="both"/>
        <w:rPr>
          <w:rFonts w:ascii="Arial" w:hAnsi="Arial" w:cs="Arial"/>
          <w:sz w:val="24"/>
          <w:szCs w:val="24"/>
          <w:lang w:eastAsia="ru-RU"/>
        </w:rPr>
      </w:pPr>
      <w:bookmarkStart w:id="17" w:name="sub_1012"/>
      <w:bookmarkEnd w:id="16"/>
      <w:r w:rsidRPr="003724E4">
        <w:rPr>
          <w:rFonts w:ascii="Arial" w:hAnsi="Arial" w:cs="Arial"/>
          <w:sz w:val="24"/>
          <w:szCs w:val="24"/>
          <w:lang w:eastAsia="ru-RU"/>
        </w:rPr>
        <w:t>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bookmarkEnd w:id="17"/>
      <w:r w:rsidR="00BE5842" w:rsidRPr="003724E4">
        <w:rPr>
          <w:rFonts w:ascii="Arial" w:hAnsi="Arial" w:cs="Arial"/>
          <w:sz w:val="24"/>
          <w:szCs w:val="24"/>
          <w:lang w:eastAsia="ru-RU"/>
        </w:rPr>
        <w:t xml:space="preserve"> </w:t>
      </w:r>
    </w:p>
    <w:p w:rsidR="00A86D4A" w:rsidRPr="00A86D4A" w:rsidRDefault="00A86D4A" w:rsidP="00A86D4A">
      <w:pPr>
        <w:tabs>
          <w:tab w:val="left" w:pos="709"/>
          <w:tab w:val="left" w:pos="851"/>
          <w:tab w:val="left" w:pos="1032"/>
        </w:tabs>
        <w:spacing w:after="0" w:line="240" w:lineRule="auto"/>
        <w:jc w:val="both"/>
        <w:rPr>
          <w:rFonts w:ascii="Times New Roman" w:hAnsi="Times New Roman"/>
          <w:sz w:val="26"/>
          <w:szCs w:val="26"/>
        </w:rPr>
      </w:pPr>
    </w:p>
    <w:sectPr w:rsidR="00A86D4A" w:rsidRPr="00A86D4A" w:rsidSect="00A86D4A">
      <w:pgSz w:w="16838" w:h="11906" w:orient="landscape"/>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756" w:rsidRDefault="00D36756" w:rsidP="0050549B">
      <w:pPr>
        <w:spacing w:after="0" w:line="240" w:lineRule="auto"/>
      </w:pPr>
      <w:r>
        <w:separator/>
      </w:r>
    </w:p>
  </w:endnote>
  <w:endnote w:type="continuationSeparator" w:id="0">
    <w:p w:rsidR="00D36756" w:rsidRDefault="00D36756" w:rsidP="0050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304">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756" w:rsidRDefault="00D36756" w:rsidP="0050549B">
      <w:pPr>
        <w:spacing w:after="0" w:line="240" w:lineRule="auto"/>
      </w:pPr>
      <w:r>
        <w:separator/>
      </w:r>
    </w:p>
  </w:footnote>
  <w:footnote w:type="continuationSeparator" w:id="0">
    <w:p w:rsidR="00D36756" w:rsidRDefault="00D36756" w:rsidP="00505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778"/>
    <w:multiLevelType w:val="hybridMultilevel"/>
    <w:tmpl w:val="D2744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E4841"/>
    <w:multiLevelType w:val="hybridMultilevel"/>
    <w:tmpl w:val="BBC87446"/>
    <w:lvl w:ilvl="0" w:tplc="8A5458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396E76"/>
    <w:multiLevelType w:val="hybridMultilevel"/>
    <w:tmpl w:val="E8AC99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B3F4C"/>
    <w:multiLevelType w:val="hybridMultilevel"/>
    <w:tmpl w:val="36CEF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0064D"/>
    <w:multiLevelType w:val="hybridMultilevel"/>
    <w:tmpl w:val="74D6DA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093D62"/>
    <w:multiLevelType w:val="hybridMultilevel"/>
    <w:tmpl w:val="4CF83E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9F509A0"/>
    <w:multiLevelType w:val="hybridMultilevel"/>
    <w:tmpl w:val="156E69F0"/>
    <w:lvl w:ilvl="0" w:tplc="BEA2CCB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63E9D"/>
    <w:multiLevelType w:val="hybridMultilevel"/>
    <w:tmpl w:val="60A8A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14ABC"/>
    <w:multiLevelType w:val="hybridMultilevel"/>
    <w:tmpl w:val="4DF040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BA2514E"/>
    <w:multiLevelType w:val="hybridMultilevel"/>
    <w:tmpl w:val="F8CE9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C7614B"/>
    <w:multiLevelType w:val="hybridMultilevel"/>
    <w:tmpl w:val="89F2AAAE"/>
    <w:lvl w:ilvl="0" w:tplc="89E0F3E6">
      <w:start w:val="2"/>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021F43"/>
    <w:multiLevelType w:val="multilevel"/>
    <w:tmpl w:val="11E4D87C"/>
    <w:lvl w:ilvl="0">
      <w:start w:val="11"/>
      <w:numFmt w:val="decimal"/>
      <w:lvlText w:val="%1."/>
      <w:lvlJc w:val="left"/>
      <w:pPr>
        <w:ind w:left="876" w:hanging="876"/>
      </w:pPr>
      <w:rPr>
        <w:rFonts w:hint="default"/>
      </w:rPr>
    </w:lvl>
    <w:lvl w:ilvl="1">
      <w:start w:val="32"/>
      <w:numFmt w:val="decimal"/>
      <w:lvlText w:val="%1.%2."/>
      <w:lvlJc w:val="left"/>
      <w:pPr>
        <w:ind w:left="1230" w:hanging="876"/>
      </w:pPr>
      <w:rPr>
        <w:rFonts w:hint="default"/>
      </w:rPr>
    </w:lvl>
    <w:lvl w:ilvl="2">
      <w:start w:val="6"/>
      <w:numFmt w:val="decimal"/>
      <w:lvlText w:val="%1.%2.%3."/>
      <w:lvlJc w:val="left"/>
      <w:pPr>
        <w:ind w:left="1584" w:hanging="876"/>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1DD825E3"/>
    <w:multiLevelType w:val="multilevel"/>
    <w:tmpl w:val="3D9283D4"/>
    <w:lvl w:ilvl="0">
      <w:start w:val="1"/>
      <w:numFmt w:val="decimal"/>
      <w:lvlText w:val="%1."/>
      <w:lvlJc w:val="left"/>
      <w:pPr>
        <w:ind w:left="107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390" w:hanging="1800"/>
      </w:pPr>
      <w:rPr>
        <w:rFonts w:hint="default"/>
      </w:rPr>
    </w:lvl>
  </w:abstractNum>
  <w:abstractNum w:abstractNumId="13">
    <w:nsid w:val="1E113281"/>
    <w:multiLevelType w:val="hybridMultilevel"/>
    <w:tmpl w:val="B2785C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0C71C1A"/>
    <w:multiLevelType w:val="hybridMultilevel"/>
    <w:tmpl w:val="9B1AB51C"/>
    <w:lvl w:ilvl="0" w:tplc="42C6F2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24B4BFF"/>
    <w:multiLevelType w:val="multilevel"/>
    <w:tmpl w:val="343C4A8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2BB85AB3"/>
    <w:multiLevelType w:val="hybridMultilevel"/>
    <w:tmpl w:val="0908EF44"/>
    <w:lvl w:ilvl="0" w:tplc="2410F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F0332AE"/>
    <w:multiLevelType w:val="multilevel"/>
    <w:tmpl w:val="127C5F1A"/>
    <w:lvl w:ilvl="0">
      <w:start w:val="1"/>
      <w:numFmt w:val="decimal"/>
      <w:lvlText w:val="%1."/>
      <w:lvlJc w:val="left"/>
      <w:pPr>
        <w:ind w:left="108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3364381F"/>
    <w:multiLevelType w:val="hybridMultilevel"/>
    <w:tmpl w:val="2250990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AD82C6E"/>
    <w:multiLevelType w:val="hybridMultilevel"/>
    <w:tmpl w:val="5C4A0D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D74524C"/>
    <w:multiLevelType w:val="hybridMultilevel"/>
    <w:tmpl w:val="CD3ABA62"/>
    <w:lvl w:ilvl="0" w:tplc="09241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1649B0"/>
    <w:multiLevelType w:val="multilevel"/>
    <w:tmpl w:val="343C4A8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45366AC7"/>
    <w:multiLevelType w:val="hybridMultilevel"/>
    <w:tmpl w:val="29202B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E03DC4"/>
    <w:multiLevelType w:val="hybridMultilevel"/>
    <w:tmpl w:val="E0687D76"/>
    <w:lvl w:ilvl="0" w:tplc="69ECE2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B966DE"/>
    <w:multiLevelType w:val="hybridMultilevel"/>
    <w:tmpl w:val="EEE2D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869B6"/>
    <w:multiLevelType w:val="hybridMultilevel"/>
    <w:tmpl w:val="79D66BB8"/>
    <w:lvl w:ilvl="0" w:tplc="D3145BD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39D7759"/>
    <w:multiLevelType w:val="hybridMultilevel"/>
    <w:tmpl w:val="1D9EAE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6371DCF"/>
    <w:multiLevelType w:val="hybridMultilevel"/>
    <w:tmpl w:val="64D82D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AA4702C"/>
    <w:multiLevelType w:val="multilevel"/>
    <w:tmpl w:val="47F4BBF4"/>
    <w:lvl w:ilvl="0">
      <w:start w:val="123"/>
      <w:numFmt w:val="decimal"/>
      <w:lvlText w:val="%1."/>
      <w:lvlJc w:val="left"/>
      <w:pPr>
        <w:ind w:left="672" w:hanging="67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AF16620"/>
    <w:multiLevelType w:val="hybridMultilevel"/>
    <w:tmpl w:val="920423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E1C7B37"/>
    <w:multiLevelType w:val="hybridMultilevel"/>
    <w:tmpl w:val="3FA63D76"/>
    <w:lvl w:ilvl="0" w:tplc="73D63C42">
      <w:start w:val="1"/>
      <w:numFmt w:val="decimal"/>
      <w:lvlText w:val="%1."/>
      <w:lvlJc w:val="left"/>
      <w:pPr>
        <w:ind w:left="786" w:hanging="360"/>
      </w:pPr>
      <w:rPr>
        <w:rFonts w:hint="default"/>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B6C3F0E"/>
    <w:multiLevelType w:val="multilevel"/>
    <w:tmpl w:val="90048242"/>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7BD61E8F"/>
    <w:multiLevelType w:val="hybridMultilevel"/>
    <w:tmpl w:val="156E69F0"/>
    <w:lvl w:ilvl="0" w:tplc="BEA2CCB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29"/>
  </w:num>
  <w:num w:numId="4">
    <w:abstractNumId w:val="21"/>
  </w:num>
  <w:num w:numId="5">
    <w:abstractNumId w:val="9"/>
  </w:num>
  <w:num w:numId="6">
    <w:abstractNumId w:val="19"/>
  </w:num>
  <w:num w:numId="7">
    <w:abstractNumId w:val="26"/>
  </w:num>
  <w:num w:numId="8">
    <w:abstractNumId w:val="7"/>
  </w:num>
  <w:num w:numId="9">
    <w:abstractNumId w:val="8"/>
  </w:num>
  <w:num w:numId="10">
    <w:abstractNumId w:val="24"/>
  </w:num>
  <w:num w:numId="11">
    <w:abstractNumId w:val="3"/>
  </w:num>
  <w:num w:numId="12">
    <w:abstractNumId w:val="27"/>
  </w:num>
  <w:num w:numId="13">
    <w:abstractNumId w:val="23"/>
  </w:num>
  <w:num w:numId="14">
    <w:abstractNumId w:val="22"/>
  </w:num>
  <w:num w:numId="15">
    <w:abstractNumId w:val="15"/>
  </w:num>
  <w:num w:numId="16">
    <w:abstractNumId w:val="11"/>
  </w:num>
  <w:num w:numId="17">
    <w:abstractNumId w:val="28"/>
  </w:num>
  <w:num w:numId="18">
    <w:abstractNumId w:val="2"/>
  </w:num>
  <w:num w:numId="19">
    <w:abstractNumId w:val="12"/>
  </w:num>
  <w:num w:numId="20">
    <w:abstractNumId w:val="25"/>
  </w:num>
  <w:num w:numId="21">
    <w:abstractNumId w:val="5"/>
  </w:num>
  <w:num w:numId="22">
    <w:abstractNumId w:val="14"/>
  </w:num>
  <w:num w:numId="23">
    <w:abstractNumId w:val="4"/>
  </w:num>
  <w:num w:numId="24">
    <w:abstractNumId w:val="16"/>
  </w:num>
  <w:num w:numId="25">
    <w:abstractNumId w:val="1"/>
  </w:num>
  <w:num w:numId="26">
    <w:abstractNumId w:val="32"/>
  </w:num>
  <w:num w:numId="27">
    <w:abstractNumId w:val="20"/>
  </w:num>
  <w:num w:numId="28">
    <w:abstractNumId w:val="17"/>
  </w:num>
  <w:num w:numId="29">
    <w:abstractNumId w:val="30"/>
  </w:num>
  <w:num w:numId="30">
    <w:abstractNumId w:val="10"/>
  </w:num>
  <w:num w:numId="31">
    <w:abstractNumId w:val="31"/>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3BAF"/>
    <w:rsid w:val="0001317B"/>
    <w:rsid w:val="00013C8E"/>
    <w:rsid w:val="00016CFF"/>
    <w:rsid w:val="0002242A"/>
    <w:rsid w:val="00023D8E"/>
    <w:rsid w:val="00030DA8"/>
    <w:rsid w:val="000317D8"/>
    <w:rsid w:val="00032CA6"/>
    <w:rsid w:val="00032D1D"/>
    <w:rsid w:val="00033BE1"/>
    <w:rsid w:val="00037527"/>
    <w:rsid w:val="0003770B"/>
    <w:rsid w:val="000426DA"/>
    <w:rsid w:val="000455EF"/>
    <w:rsid w:val="00047644"/>
    <w:rsid w:val="00047B43"/>
    <w:rsid w:val="0005087C"/>
    <w:rsid w:val="0005262B"/>
    <w:rsid w:val="000527AB"/>
    <w:rsid w:val="00055D3D"/>
    <w:rsid w:val="00057C6E"/>
    <w:rsid w:val="0006119E"/>
    <w:rsid w:val="00065305"/>
    <w:rsid w:val="000653E7"/>
    <w:rsid w:val="0006567D"/>
    <w:rsid w:val="0006661A"/>
    <w:rsid w:val="0006678F"/>
    <w:rsid w:val="000714F3"/>
    <w:rsid w:val="0007414F"/>
    <w:rsid w:val="000754CF"/>
    <w:rsid w:val="00083C3C"/>
    <w:rsid w:val="0009247E"/>
    <w:rsid w:val="00097239"/>
    <w:rsid w:val="000A0636"/>
    <w:rsid w:val="000A3CA6"/>
    <w:rsid w:val="000A4E72"/>
    <w:rsid w:val="000A71BD"/>
    <w:rsid w:val="000B376B"/>
    <w:rsid w:val="000B4B8D"/>
    <w:rsid w:val="000B71EB"/>
    <w:rsid w:val="000C41A9"/>
    <w:rsid w:val="000D00CC"/>
    <w:rsid w:val="000D3FD4"/>
    <w:rsid w:val="000E54B1"/>
    <w:rsid w:val="000F0A0D"/>
    <w:rsid w:val="00100610"/>
    <w:rsid w:val="0010250C"/>
    <w:rsid w:val="00103194"/>
    <w:rsid w:val="00103CED"/>
    <w:rsid w:val="0010606B"/>
    <w:rsid w:val="00107DA4"/>
    <w:rsid w:val="00114291"/>
    <w:rsid w:val="00114639"/>
    <w:rsid w:val="00115BCC"/>
    <w:rsid w:val="00122D99"/>
    <w:rsid w:val="001250AA"/>
    <w:rsid w:val="0012771B"/>
    <w:rsid w:val="00131440"/>
    <w:rsid w:val="00132DA3"/>
    <w:rsid w:val="00134C93"/>
    <w:rsid w:val="0013723D"/>
    <w:rsid w:val="00145D4D"/>
    <w:rsid w:val="00150859"/>
    <w:rsid w:val="00153C2F"/>
    <w:rsid w:val="00155B37"/>
    <w:rsid w:val="00161E5E"/>
    <w:rsid w:val="0017181E"/>
    <w:rsid w:val="00171BCE"/>
    <w:rsid w:val="00171E76"/>
    <w:rsid w:val="001721CD"/>
    <w:rsid w:val="001744D5"/>
    <w:rsid w:val="001818B8"/>
    <w:rsid w:val="00181E81"/>
    <w:rsid w:val="00183370"/>
    <w:rsid w:val="0019244A"/>
    <w:rsid w:val="001926CB"/>
    <w:rsid w:val="00193D9D"/>
    <w:rsid w:val="00194870"/>
    <w:rsid w:val="00194B46"/>
    <w:rsid w:val="001A17DB"/>
    <w:rsid w:val="001A32FF"/>
    <w:rsid w:val="001A3E63"/>
    <w:rsid w:val="001A74D9"/>
    <w:rsid w:val="001B362D"/>
    <w:rsid w:val="001B7B33"/>
    <w:rsid w:val="001C05C3"/>
    <w:rsid w:val="001C408F"/>
    <w:rsid w:val="001C5BE8"/>
    <w:rsid w:val="001D1549"/>
    <w:rsid w:val="001D4340"/>
    <w:rsid w:val="001E5A86"/>
    <w:rsid w:val="001F6DE2"/>
    <w:rsid w:val="002054B4"/>
    <w:rsid w:val="00207CCD"/>
    <w:rsid w:val="00207EBB"/>
    <w:rsid w:val="00215C22"/>
    <w:rsid w:val="002200A6"/>
    <w:rsid w:val="00220194"/>
    <w:rsid w:val="00232A0F"/>
    <w:rsid w:val="00233CAA"/>
    <w:rsid w:val="00233CFE"/>
    <w:rsid w:val="00235C81"/>
    <w:rsid w:val="002375F1"/>
    <w:rsid w:val="00237603"/>
    <w:rsid w:val="002464F0"/>
    <w:rsid w:val="002513EA"/>
    <w:rsid w:val="002530F6"/>
    <w:rsid w:val="002536E3"/>
    <w:rsid w:val="002538DE"/>
    <w:rsid w:val="002611F6"/>
    <w:rsid w:val="0026333E"/>
    <w:rsid w:val="00264A8E"/>
    <w:rsid w:val="00265E85"/>
    <w:rsid w:val="00266240"/>
    <w:rsid w:val="00270A6C"/>
    <w:rsid w:val="00277E4D"/>
    <w:rsid w:val="002824AE"/>
    <w:rsid w:val="00282EB4"/>
    <w:rsid w:val="002838AC"/>
    <w:rsid w:val="002936C7"/>
    <w:rsid w:val="00293772"/>
    <w:rsid w:val="002945B8"/>
    <w:rsid w:val="00295B67"/>
    <w:rsid w:val="002A07A0"/>
    <w:rsid w:val="002B2851"/>
    <w:rsid w:val="002B4804"/>
    <w:rsid w:val="002B670A"/>
    <w:rsid w:val="002C04F8"/>
    <w:rsid w:val="002C0C95"/>
    <w:rsid w:val="002D0083"/>
    <w:rsid w:val="002D0816"/>
    <w:rsid w:val="002D1557"/>
    <w:rsid w:val="002D34F3"/>
    <w:rsid w:val="002D3A9F"/>
    <w:rsid w:val="002D6299"/>
    <w:rsid w:val="002D7309"/>
    <w:rsid w:val="002E1E43"/>
    <w:rsid w:val="002E2721"/>
    <w:rsid w:val="002E797B"/>
    <w:rsid w:val="002F16D4"/>
    <w:rsid w:val="002F4019"/>
    <w:rsid w:val="002F4578"/>
    <w:rsid w:val="002F632A"/>
    <w:rsid w:val="002F685C"/>
    <w:rsid w:val="00301F0E"/>
    <w:rsid w:val="00303930"/>
    <w:rsid w:val="003046E9"/>
    <w:rsid w:val="00314855"/>
    <w:rsid w:val="003149DA"/>
    <w:rsid w:val="00320BCA"/>
    <w:rsid w:val="00323273"/>
    <w:rsid w:val="0032393F"/>
    <w:rsid w:val="00323B7C"/>
    <w:rsid w:val="00324DD5"/>
    <w:rsid w:val="003257DC"/>
    <w:rsid w:val="003273DD"/>
    <w:rsid w:val="00332047"/>
    <w:rsid w:val="00333AF3"/>
    <w:rsid w:val="00333B72"/>
    <w:rsid w:val="00333D38"/>
    <w:rsid w:val="00334640"/>
    <w:rsid w:val="00335378"/>
    <w:rsid w:val="00336FDE"/>
    <w:rsid w:val="00337B4E"/>
    <w:rsid w:val="00340BA3"/>
    <w:rsid w:val="003518E6"/>
    <w:rsid w:val="003567E8"/>
    <w:rsid w:val="00356F71"/>
    <w:rsid w:val="00361043"/>
    <w:rsid w:val="00362FA0"/>
    <w:rsid w:val="003676D2"/>
    <w:rsid w:val="0037089A"/>
    <w:rsid w:val="00372337"/>
    <w:rsid w:val="003724E4"/>
    <w:rsid w:val="00373AC9"/>
    <w:rsid w:val="00375966"/>
    <w:rsid w:val="00390AF3"/>
    <w:rsid w:val="00396456"/>
    <w:rsid w:val="00397362"/>
    <w:rsid w:val="003A26E1"/>
    <w:rsid w:val="003A7CFA"/>
    <w:rsid w:val="003B0C30"/>
    <w:rsid w:val="003B4570"/>
    <w:rsid w:val="003B5D8F"/>
    <w:rsid w:val="003C05B7"/>
    <w:rsid w:val="003C7145"/>
    <w:rsid w:val="003D004A"/>
    <w:rsid w:val="003D2F09"/>
    <w:rsid w:val="003D6B11"/>
    <w:rsid w:val="003D6B7E"/>
    <w:rsid w:val="003E2809"/>
    <w:rsid w:val="003E718C"/>
    <w:rsid w:val="003F13B8"/>
    <w:rsid w:val="003F27CB"/>
    <w:rsid w:val="003F74F9"/>
    <w:rsid w:val="004001AA"/>
    <w:rsid w:val="00402348"/>
    <w:rsid w:val="00406D5B"/>
    <w:rsid w:val="00407623"/>
    <w:rsid w:val="00417675"/>
    <w:rsid w:val="00417D2A"/>
    <w:rsid w:val="00420E1D"/>
    <w:rsid w:val="004222FA"/>
    <w:rsid w:val="004237F9"/>
    <w:rsid w:val="00426A5A"/>
    <w:rsid w:val="004313D0"/>
    <w:rsid w:val="00431DF3"/>
    <w:rsid w:val="00432703"/>
    <w:rsid w:val="00432C09"/>
    <w:rsid w:val="00433F6E"/>
    <w:rsid w:val="00440B37"/>
    <w:rsid w:val="00452091"/>
    <w:rsid w:val="00462296"/>
    <w:rsid w:val="00466274"/>
    <w:rsid w:val="00466B30"/>
    <w:rsid w:val="0047235D"/>
    <w:rsid w:val="00476099"/>
    <w:rsid w:val="0047738E"/>
    <w:rsid w:val="00482E70"/>
    <w:rsid w:val="004833CC"/>
    <w:rsid w:val="00486FEB"/>
    <w:rsid w:val="004930FD"/>
    <w:rsid w:val="00496B4D"/>
    <w:rsid w:val="00497496"/>
    <w:rsid w:val="004A3B0A"/>
    <w:rsid w:val="004A4322"/>
    <w:rsid w:val="004B03E1"/>
    <w:rsid w:val="004B329F"/>
    <w:rsid w:val="004B6E3B"/>
    <w:rsid w:val="004C12D6"/>
    <w:rsid w:val="004C2576"/>
    <w:rsid w:val="004D094C"/>
    <w:rsid w:val="004E2B12"/>
    <w:rsid w:val="004E5052"/>
    <w:rsid w:val="004E5A29"/>
    <w:rsid w:val="004E5BFA"/>
    <w:rsid w:val="004E6041"/>
    <w:rsid w:val="004E635E"/>
    <w:rsid w:val="004F3B93"/>
    <w:rsid w:val="004F6242"/>
    <w:rsid w:val="004F762A"/>
    <w:rsid w:val="00501F63"/>
    <w:rsid w:val="005037D4"/>
    <w:rsid w:val="0050549B"/>
    <w:rsid w:val="00512ABD"/>
    <w:rsid w:val="005135FF"/>
    <w:rsid w:val="005145A2"/>
    <w:rsid w:val="00517F0E"/>
    <w:rsid w:val="00522523"/>
    <w:rsid w:val="00523E29"/>
    <w:rsid w:val="005244CB"/>
    <w:rsid w:val="00524859"/>
    <w:rsid w:val="00526E15"/>
    <w:rsid w:val="0053499D"/>
    <w:rsid w:val="005358EA"/>
    <w:rsid w:val="00537359"/>
    <w:rsid w:val="00537456"/>
    <w:rsid w:val="00540022"/>
    <w:rsid w:val="00544743"/>
    <w:rsid w:val="00555562"/>
    <w:rsid w:val="00561770"/>
    <w:rsid w:val="0056223C"/>
    <w:rsid w:val="00573E58"/>
    <w:rsid w:val="005757E2"/>
    <w:rsid w:val="0058186E"/>
    <w:rsid w:val="00583B73"/>
    <w:rsid w:val="00583C8E"/>
    <w:rsid w:val="00583D59"/>
    <w:rsid w:val="0058434D"/>
    <w:rsid w:val="00584F45"/>
    <w:rsid w:val="00585B39"/>
    <w:rsid w:val="00585E42"/>
    <w:rsid w:val="00591B9E"/>
    <w:rsid w:val="00592848"/>
    <w:rsid w:val="005A151F"/>
    <w:rsid w:val="005A2F6A"/>
    <w:rsid w:val="005A7F55"/>
    <w:rsid w:val="005B1E91"/>
    <w:rsid w:val="005B41A8"/>
    <w:rsid w:val="005C1371"/>
    <w:rsid w:val="005C2D71"/>
    <w:rsid w:val="005C3083"/>
    <w:rsid w:val="005C396C"/>
    <w:rsid w:val="005C4F23"/>
    <w:rsid w:val="005C5C93"/>
    <w:rsid w:val="005D3E89"/>
    <w:rsid w:val="005E476C"/>
    <w:rsid w:val="005F7E67"/>
    <w:rsid w:val="0060019A"/>
    <w:rsid w:val="00611474"/>
    <w:rsid w:val="006120F2"/>
    <w:rsid w:val="00614393"/>
    <w:rsid w:val="006150FE"/>
    <w:rsid w:val="00615619"/>
    <w:rsid w:val="00623BAF"/>
    <w:rsid w:val="0063126E"/>
    <w:rsid w:val="00635EE1"/>
    <w:rsid w:val="0064018B"/>
    <w:rsid w:val="00645E4A"/>
    <w:rsid w:val="00647864"/>
    <w:rsid w:val="00647A38"/>
    <w:rsid w:val="00654716"/>
    <w:rsid w:val="0066074B"/>
    <w:rsid w:val="00663F50"/>
    <w:rsid w:val="00667AEC"/>
    <w:rsid w:val="00670DED"/>
    <w:rsid w:val="006757E8"/>
    <w:rsid w:val="0067684D"/>
    <w:rsid w:val="00676CE9"/>
    <w:rsid w:val="00685B94"/>
    <w:rsid w:val="0068733A"/>
    <w:rsid w:val="006902E7"/>
    <w:rsid w:val="0069120E"/>
    <w:rsid w:val="00691AFC"/>
    <w:rsid w:val="00693217"/>
    <w:rsid w:val="00695F6D"/>
    <w:rsid w:val="006A33F8"/>
    <w:rsid w:val="006A481A"/>
    <w:rsid w:val="006A6129"/>
    <w:rsid w:val="006B429D"/>
    <w:rsid w:val="006B4436"/>
    <w:rsid w:val="006D78E3"/>
    <w:rsid w:val="006D7D17"/>
    <w:rsid w:val="006E7095"/>
    <w:rsid w:val="006F2B3A"/>
    <w:rsid w:val="006F40A3"/>
    <w:rsid w:val="006F6420"/>
    <w:rsid w:val="007001DF"/>
    <w:rsid w:val="00701E36"/>
    <w:rsid w:val="00702334"/>
    <w:rsid w:val="00705EC4"/>
    <w:rsid w:val="00710C8E"/>
    <w:rsid w:val="0071249D"/>
    <w:rsid w:val="007147A6"/>
    <w:rsid w:val="00722486"/>
    <w:rsid w:val="007231B2"/>
    <w:rsid w:val="007323E0"/>
    <w:rsid w:val="00736BFE"/>
    <w:rsid w:val="007435A8"/>
    <w:rsid w:val="00744567"/>
    <w:rsid w:val="00747F29"/>
    <w:rsid w:val="00752B85"/>
    <w:rsid w:val="00753182"/>
    <w:rsid w:val="0076422A"/>
    <w:rsid w:val="00765EA4"/>
    <w:rsid w:val="007669B3"/>
    <w:rsid w:val="0076727B"/>
    <w:rsid w:val="00770FF3"/>
    <w:rsid w:val="00783457"/>
    <w:rsid w:val="00785DBE"/>
    <w:rsid w:val="00785FC5"/>
    <w:rsid w:val="007957E0"/>
    <w:rsid w:val="007977E7"/>
    <w:rsid w:val="007A05A0"/>
    <w:rsid w:val="007A42D9"/>
    <w:rsid w:val="007A569F"/>
    <w:rsid w:val="007A5745"/>
    <w:rsid w:val="007A7898"/>
    <w:rsid w:val="007C0616"/>
    <w:rsid w:val="007C5AC0"/>
    <w:rsid w:val="007D1F8C"/>
    <w:rsid w:val="007D4880"/>
    <w:rsid w:val="007D54A2"/>
    <w:rsid w:val="007E3482"/>
    <w:rsid w:val="007F394D"/>
    <w:rsid w:val="007F3DE6"/>
    <w:rsid w:val="008001F7"/>
    <w:rsid w:val="0080135F"/>
    <w:rsid w:val="00803363"/>
    <w:rsid w:val="0080496A"/>
    <w:rsid w:val="00805A4C"/>
    <w:rsid w:val="0080757B"/>
    <w:rsid w:val="00807E15"/>
    <w:rsid w:val="00814740"/>
    <w:rsid w:val="00827199"/>
    <w:rsid w:val="00835583"/>
    <w:rsid w:val="008365E4"/>
    <w:rsid w:val="00847D28"/>
    <w:rsid w:val="00852C49"/>
    <w:rsid w:val="0085543B"/>
    <w:rsid w:val="0086362C"/>
    <w:rsid w:val="00870B00"/>
    <w:rsid w:val="00872D27"/>
    <w:rsid w:val="00874E08"/>
    <w:rsid w:val="00875BA7"/>
    <w:rsid w:val="00876CA4"/>
    <w:rsid w:val="00891283"/>
    <w:rsid w:val="008A2EA9"/>
    <w:rsid w:val="008B0673"/>
    <w:rsid w:val="008B08B3"/>
    <w:rsid w:val="008B3967"/>
    <w:rsid w:val="008D0B2E"/>
    <w:rsid w:val="008D1AB8"/>
    <w:rsid w:val="008D1C7F"/>
    <w:rsid w:val="008D4A21"/>
    <w:rsid w:val="008E027C"/>
    <w:rsid w:val="008E2A6D"/>
    <w:rsid w:val="008E3681"/>
    <w:rsid w:val="008E4380"/>
    <w:rsid w:val="008E571B"/>
    <w:rsid w:val="008F1999"/>
    <w:rsid w:val="008F3FFE"/>
    <w:rsid w:val="008F763C"/>
    <w:rsid w:val="0090321F"/>
    <w:rsid w:val="0090346B"/>
    <w:rsid w:val="00907A5E"/>
    <w:rsid w:val="0092446C"/>
    <w:rsid w:val="00924E08"/>
    <w:rsid w:val="00926490"/>
    <w:rsid w:val="00942974"/>
    <w:rsid w:val="009454CF"/>
    <w:rsid w:val="009470DD"/>
    <w:rsid w:val="00950DB3"/>
    <w:rsid w:val="00956502"/>
    <w:rsid w:val="009702EF"/>
    <w:rsid w:val="00971B08"/>
    <w:rsid w:val="00973DF2"/>
    <w:rsid w:val="00987B5C"/>
    <w:rsid w:val="00992012"/>
    <w:rsid w:val="00997E25"/>
    <w:rsid w:val="009A17AE"/>
    <w:rsid w:val="009A3D96"/>
    <w:rsid w:val="009A3E44"/>
    <w:rsid w:val="009A48DF"/>
    <w:rsid w:val="009A68C5"/>
    <w:rsid w:val="009A6E74"/>
    <w:rsid w:val="009C3EA6"/>
    <w:rsid w:val="009C4F05"/>
    <w:rsid w:val="009D0C9D"/>
    <w:rsid w:val="009D18EF"/>
    <w:rsid w:val="009D2892"/>
    <w:rsid w:val="009D44CC"/>
    <w:rsid w:val="009D479D"/>
    <w:rsid w:val="009D74BF"/>
    <w:rsid w:val="009F2C07"/>
    <w:rsid w:val="009F657B"/>
    <w:rsid w:val="00A01675"/>
    <w:rsid w:val="00A04905"/>
    <w:rsid w:val="00A10DD5"/>
    <w:rsid w:val="00A11200"/>
    <w:rsid w:val="00A13E04"/>
    <w:rsid w:val="00A154A2"/>
    <w:rsid w:val="00A15A50"/>
    <w:rsid w:val="00A1755A"/>
    <w:rsid w:val="00A20F4C"/>
    <w:rsid w:val="00A211EF"/>
    <w:rsid w:val="00A24921"/>
    <w:rsid w:val="00A25908"/>
    <w:rsid w:val="00A30C4E"/>
    <w:rsid w:val="00A3173B"/>
    <w:rsid w:val="00A34708"/>
    <w:rsid w:val="00A37B66"/>
    <w:rsid w:val="00A41FA8"/>
    <w:rsid w:val="00A42602"/>
    <w:rsid w:val="00A45008"/>
    <w:rsid w:val="00A529E6"/>
    <w:rsid w:val="00A52E86"/>
    <w:rsid w:val="00A53A42"/>
    <w:rsid w:val="00A562AD"/>
    <w:rsid w:val="00A57D53"/>
    <w:rsid w:val="00A6012F"/>
    <w:rsid w:val="00A620FC"/>
    <w:rsid w:val="00A646D7"/>
    <w:rsid w:val="00A655A4"/>
    <w:rsid w:val="00A66C37"/>
    <w:rsid w:val="00A72103"/>
    <w:rsid w:val="00A73870"/>
    <w:rsid w:val="00A86D4A"/>
    <w:rsid w:val="00A871D4"/>
    <w:rsid w:val="00A9101B"/>
    <w:rsid w:val="00A91F19"/>
    <w:rsid w:val="00AA0CF8"/>
    <w:rsid w:val="00AA2BD6"/>
    <w:rsid w:val="00AB2237"/>
    <w:rsid w:val="00AB3B9C"/>
    <w:rsid w:val="00AB739C"/>
    <w:rsid w:val="00AC0C79"/>
    <w:rsid w:val="00AC0EE1"/>
    <w:rsid w:val="00AC2BB0"/>
    <w:rsid w:val="00AC4B4A"/>
    <w:rsid w:val="00AD54B5"/>
    <w:rsid w:val="00AE02E0"/>
    <w:rsid w:val="00AE2B30"/>
    <w:rsid w:val="00AE6FCC"/>
    <w:rsid w:val="00B06F20"/>
    <w:rsid w:val="00B11E34"/>
    <w:rsid w:val="00B15A6F"/>
    <w:rsid w:val="00B21798"/>
    <w:rsid w:val="00B24A77"/>
    <w:rsid w:val="00B32C9D"/>
    <w:rsid w:val="00B34232"/>
    <w:rsid w:val="00B410A8"/>
    <w:rsid w:val="00B43F66"/>
    <w:rsid w:val="00B53863"/>
    <w:rsid w:val="00B61B7B"/>
    <w:rsid w:val="00B640CC"/>
    <w:rsid w:val="00B6628C"/>
    <w:rsid w:val="00B74A4E"/>
    <w:rsid w:val="00B751F0"/>
    <w:rsid w:val="00B77257"/>
    <w:rsid w:val="00B82E76"/>
    <w:rsid w:val="00B84E47"/>
    <w:rsid w:val="00B85718"/>
    <w:rsid w:val="00B864AB"/>
    <w:rsid w:val="00B87B00"/>
    <w:rsid w:val="00B87FB1"/>
    <w:rsid w:val="00B95530"/>
    <w:rsid w:val="00BA34F6"/>
    <w:rsid w:val="00BA487E"/>
    <w:rsid w:val="00BB2104"/>
    <w:rsid w:val="00BB2DA9"/>
    <w:rsid w:val="00BB3FB0"/>
    <w:rsid w:val="00BC33D3"/>
    <w:rsid w:val="00BC4A55"/>
    <w:rsid w:val="00BD13A5"/>
    <w:rsid w:val="00BE18E7"/>
    <w:rsid w:val="00BE3254"/>
    <w:rsid w:val="00BE5842"/>
    <w:rsid w:val="00BE5FD8"/>
    <w:rsid w:val="00BE7451"/>
    <w:rsid w:val="00BF1D84"/>
    <w:rsid w:val="00BF2B73"/>
    <w:rsid w:val="00BF3CFD"/>
    <w:rsid w:val="00BF4382"/>
    <w:rsid w:val="00C11838"/>
    <w:rsid w:val="00C11C2C"/>
    <w:rsid w:val="00C203AB"/>
    <w:rsid w:val="00C20CE1"/>
    <w:rsid w:val="00C276F4"/>
    <w:rsid w:val="00C33F2A"/>
    <w:rsid w:val="00C36015"/>
    <w:rsid w:val="00C44DEC"/>
    <w:rsid w:val="00C45C1D"/>
    <w:rsid w:val="00C52888"/>
    <w:rsid w:val="00C541C7"/>
    <w:rsid w:val="00C60C81"/>
    <w:rsid w:val="00C644F6"/>
    <w:rsid w:val="00C651BD"/>
    <w:rsid w:val="00C711BA"/>
    <w:rsid w:val="00C76D6A"/>
    <w:rsid w:val="00C77B49"/>
    <w:rsid w:val="00C81273"/>
    <w:rsid w:val="00C83CC1"/>
    <w:rsid w:val="00C86FC0"/>
    <w:rsid w:val="00C90F9D"/>
    <w:rsid w:val="00C94ECC"/>
    <w:rsid w:val="00CA5457"/>
    <w:rsid w:val="00CA5A19"/>
    <w:rsid w:val="00CA6B6E"/>
    <w:rsid w:val="00CA737C"/>
    <w:rsid w:val="00CB3BBE"/>
    <w:rsid w:val="00CB5AAC"/>
    <w:rsid w:val="00CC1A1A"/>
    <w:rsid w:val="00CC1D51"/>
    <w:rsid w:val="00CD6238"/>
    <w:rsid w:val="00CE1EAC"/>
    <w:rsid w:val="00CE5099"/>
    <w:rsid w:val="00CF07E0"/>
    <w:rsid w:val="00CF4C7B"/>
    <w:rsid w:val="00D011EC"/>
    <w:rsid w:val="00D02219"/>
    <w:rsid w:val="00D07917"/>
    <w:rsid w:val="00D121F5"/>
    <w:rsid w:val="00D1464A"/>
    <w:rsid w:val="00D16340"/>
    <w:rsid w:val="00D17BD3"/>
    <w:rsid w:val="00D20B30"/>
    <w:rsid w:val="00D3254E"/>
    <w:rsid w:val="00D328ED"/>
    <w:rsid w:val="00D333B5"/>
    <w:rsid w:val="00D36756"/>
    <w:rsid w:val="00D37DB9"/>
    <w:rsid w:val="00D41549"/>
    <w:rsid w:val="00D43433"/>
    <w:rsid w:val="00D540F9"/>
    <w:rsid w:val="00D56B9E"/>
    <w:rsid w:val="00D6106E"/>
    <w:rsid w:val="00D617C7"/>
    <w:rsid w:val="00D6226C"/>
    <w:rsid w:val="00D63A57"/>
    <w:rsid w:val="00D63B71"/>
    <w:rsid w:val="00D718D7"/>
    <w:rsid w:val="00D72C4D"/>
    <w:rsid w:val="00D75A41"/>
    <w:rsid w:val="00D76AB3"/>
    <w:rsid w:val="00D835A5"/>
    <w:rsid w:val="00D84DC2"/>
    <w:rsid w:val="00D86194"/>
    <w:rsid w:val="00D862AB"/>
    <w:rsid w:val="00D87C6E"/>
    <w:rsid w:val="00D92015"/>
    <w:rsid w:val="00D92285"/>
    <w:rsid w:val="00D940AF"/>
    <w:rsid w:val="00D97194"/>
    <w:rsid w:val="00DA5D33"/>
    <w:rsid w:val="00DB09DA"/>
    <w:rsid w:val="00DB30C0"/>
    <w:rsid w:val="00DB3F03"/>
    <w:rsid w:val="00DB7112"/>
    <w:rsid w:val="00DC6D20"/>
    <w:rsid w:val="00DD197F"/>
    <w:rsid w:val="00DD2DC2"/>
    <w:rsid w:val="00DD3494"/>
    <w:rsid w:val="00DD38F7"/>
    <w:rsid w:val="00DD651E"/>
    <w:rsid w:val="00DD6A10"/>
    <w:rsid w:val="00DD7112"/>
    <w:rsid w:val="00DE4298"/>
    <w:rsid w:val="00E0130C"/>
    <w:rsid w:val="00E01C5F"/>
    <w:rsid w:val="00E03CE4"/>
    <w:rsid w:val="00E125E0"/>
    <w:rsid w:val="00E16270"/>
    <w:rsid w:val="00E1762F"/>
    <w:rsid w:val="00E17659"/>
    <w:rsid w:val="00E17E23"/>
    <w:rsid w:val="00E209B2"/>
    <w:rsid w:val="00E26214"/>
    <w:rsid w:val="00E26658"/>
    <w:rsid w:val="00E3315D"/>
    <w:rsid w:val="00E3588F"/>
    <w:rsid w:val="00E37F26"/>
    <w:rsid w:val="00E454AF"/>
    <w:rsid w:val="00E4664E"/>
    <w:rsid w:val="00E50B0C"/>
    <w:rsid w:val="00E513BB"/>
    <w:rsid w:val="00E7223C"/>
    <w:rsid w:val="00E73CA4"/>
    <w:rsid w:val="00E758F8"/>
    <w:rsid w:val="00E7674C"/>
    <w:rsid w:val="00E8175E"/>
    <w:rsid w:val="00E823D9"/>
    <w:rsid w:val="00E85397"/>
    <w:rsid w:val="00E93302"/>
    <w:rsid w:val="00E96316"/>
    <w:rsid w:val="00E97E26"/>
    <w:rsid w:val="00EA2897"/>
    <w:rsid w:val="00EA30CD"/>
    <w:rsid w:val="00EA3320"/>
    <w:rsid w:val="00EA6F39"/>
    <w:rsid w:val="00EA7393"/>
    <w:rsid w:val="00EB2BFE"/>
    <w:rsid w:val="00EB4BB9"/>
    <w:rsid w:val="00EC59D6"/>
    <w:rsid w:val="00EC5E2F"/>
    <w:rsid w:val="00EC77DF"/>
    <w:rsid w:val="00ED7842"/>
    <w:rsid w:val="00ED7E6D"/>
    <w:rsid w:val="00EF602D"/>
    <w:rsid w:val="00F06975"/>
    <w:rsid w:val="00F212AA"/>
    <w:rsid w:val="00F30010"/>
    <w:rsid w:val="00F307D4"/>
    <w:rsid w:val="00F33F43"/>
    <w:rsid w:val="00F3408F"/>
    <w:rsid w:val="00F372C9"/>
    <w:rsid w:val="00F40655"/>
    <w:rsid w:val="00F61C21"/>
    <w:rsid w:val="00F64569"/>
    <w:rsid w:val="00F66727"/>
    <w:rsid w:val="00F67611"/>
    <w:rsid w:val="00F71367"/>
    <w:rsid w:val="00F8491B"/>
    <w:rsid w:val="00F85E57"/>
    <w:rsid w:val="00F85F7F"/>
    <w:rsid w:val="00F86953"/>
    <w:rsid w:val="00F91371"/>
    <w:rsid w:val="00F9266B"/>
    <w:rsid w:val="00F94D16"/>
    <w:rsid w:val="00F950F7"/>
    <w:rsid w:val="00F9725E"/>
    <w:rsid w:val="00FA0ADD"/>
    <w:rsid w:val="00FA0C30"/>
    <w:rsid w:val="00FA268E"/>
    <w:rsid w:val="00FB345A"/>
    <w:rsid w:val="00FB6CD0"/>
    <w:rsid w:val="00FC386F"/>
    <w:rsid w:val="00FC7010"/>
    <w:rsid w:val="00FD0220"/>
    <w:rsid w:val="00FD2AE1"/>
    <w:rsid w:val="00FD419D"/>
    <w:rsid w:val="00FE5BD5"/>
    <w:rsid w:val="00FE5EFC"/>
    <w:rsid w:val="00FF2864"/>
    <w:rsid w:val="00FF4A7A"/>
    <w:rsid w:val="00FF5963"/>
    <w:rsid w:val="00FF6E32"/>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1AF96-D605-4848-8875-6B9E3D04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219"/>
    <w:pPr>
      <w:spacing w:after="200" w:line="276" w:lineRule="auto"/>
    </w:pPr>
    <w:rPr>
      <w:sz w:val="22"/>
      <w:szCs w:val="22"/>
      <w:lang w:eastAsia="en-US"/>
    </w:rPr>
  </w:style>
  <w:style w:type="paragraph" w:styleId="1">
    <w:name w:val="heading 1"/>
    <w:basedOn w:val="a"/>
    <w:next w:val="a"/>
    <w:link w:val="10"/>
    <w:uiPriority w:val="99"/>
    <w:qFormat/>
    <w:rsid w:val="00A3173B"/>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A86D4A"/>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B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B82E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E76"/>
    <w:rPr>
      <w:rFonts w:ascii="Tahoma" w:hAnsi="Tahoma" w:cs="Tahoma"/>
      <w:sz w:val="16"/>
      <w:szCs w:val="16"/>
      <w:lang w:eastAsia="en-US"/>
    </w:rPr>
  </w:style>
  <w:style w:type="paragraph" w:styleId="a6">
    <w:name w:val="header"/>
    <w:basedOn w:val="a"/>
    <w:link w:val="a7"/>
    <w:uiPriority w:val="99"/>
    <w:unhideWhenUsed/>
    <w:rsid w:val="0050549B"/>
    <w:pPr>
      <w:tabs>
        <w:tab w:val="center" w:pos="4677"/>
        <w:tab w:val="right" w:pos="9355"/>
      </w:tabs>
    </w:pPr>
  </w:style>
  <w:style w:type="character" w:customStyle="1" w:styleId="a7">
    <w:name w:val="Верхний колонтитул Знак"/>
    <w:basedOn w:val="a0"/>
    <w:link w:val="a6"/>
    <w:uiPriority w:val="99"/>
    <w:rsid w:val="0050549B"/>
    <w:rPr>
      <w:sz w:val="22"/>
      <w:szCs w:val="22"/>
      <w:lang w:eastAsia="en-US"/>
    </w:rPr>
  </w:style>
  <w:style w:type="paragraph" w:styleId="a8">
    <w:name w:val="footer"/>
    <w:basedOn w:val="a"/>
    <w:link w:val="a9"/>
    <w:uiPriority w:val="99"/>
    <w:semiHidden/>
    <w:unhideWhenUsed/>
    <w:rsid w:val="0050549B"/>
    <w:pPr>
      <w:tabs>
        <w:tab w:val="center" w:pos="4677"/>
        <w:tab w:val="right" w:pos="9355"/>
      </w:tabs>
    </w:pPr>
  </w:style>
  <w:style w:type="character" w:customStyle="1" w:styleId="a9">
    <w:name w:val="Нижний колонтитул Знак"/>
    <w:basedOn w:val="a0"/>
    <w:link w:val="a8"/>
    <w:uiPriority w:val="99"/>
    <w:semiHidden/>
    <w:rsid w:val="0050549B"/>
    <w:rPr>
      <w:sz w:val="22"/>
      <w:szCs w:val="22"/>
      <w:lang w:eastAsia="en-US"/>
    </w:rPr>
  </w:style>
  <w:style w:type="paragraph" w:customStyle="1" w:styleId="s15">
    <w:name w:val="s_15"/>
    <w:basedOn w:val="a"/>
    <w:rsid w:val="007D1F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7D1F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D1F8C"/>
  </w:style>
  <w:style w:type="character" w:customStyle="1" w:styleId="link">
    <w:name w:val="link"/>
    <w:basedOn w:val="a0"/>
    <w:rsid w:val="007D1F8C"/>
  </w:style>
  <w:style w:type="character" w:customStyle="1" w:styleId="10">
    <w:name w:val="Заголовок 1 Знак"/>
    <w:basedOn w:val="a0"/>
    <w:link w:val="1"/>
    <w:uiPriority w:val="99"/>
    <w:rsid w:val="00A3173B"/>
    <w:rPr>
      <w:rFonts w:ascii="Arial" w:eastAsia="Times New Roman" w:hAnsi="Arial" w:cs="Arial"/>
      <w:b/>
      <w:bCs/>
      <w:color w:val="26282F"/>
      <w:sz w:val="24"/>
      <w:szCs w:val="24"/>
    </w:rPr>
  </w:style>
  <w:style w:type="paragraph" w:styleId="aa">
    <w:name w:val="List Paragraph"/>
    <w:basedOn w:val="a"/>
    <w:uiPriority w:val="34"/>
    <w:qFormat/>
    <w:rsid w:val="00A3173B"/>
    <w:pPr>
      <w:ind w:left="720"/>
      <w:contextualSpacing/>
    </w:pPr>
  </w:style>
  <w:style w:type="paragraph" w:customStyle="1" w:styleId="ConsPlusNormal">
    <w:name w:val="ConsPlusNormal"/>
    <w:rsid w:val="00A3173B"/>
    <w:pPr>
      <w:widowControl w:val="0"/>
      <w:autoSpaceDE w:val="0"/>
      <w:autoSpaceDN w:val="0"/>
      <w:adjustRightInd w:val="0"/>
    </w:pPr>
    <w:rPr>
      <w:rFonts w:ascii="Arial" w:eastAsia="Times New Roman" w:hAnsi="Arial" w:cs="Arial"/>
    </w:rPr>
  </w:style>
  <w:style w:type="paragraph" w:customStyle="1" w:styleId="11">
    <w:name w:val="Без интервала1"/>
    <w:uiPriority w:val="99"/>
    <w:qFormat/>
    <w:rsid w:val="00A3173B"/>
    <w:pPr>
      <w:widowControl w:val="0"/>
      <w:suppressAutoHyphens/>
    </w:pPr>
    <w:rPr>
      <w:rFonts w:eastAsia="Arial Unicode MS" w:cs="font304"/>
      <w:kern w:val="1"/>
      <w:sz w:val="22"/>
      <w:szCs w:val="22"/>
      <w:lang w:eastAsia="ar-SA"/>
    </w:rPr>
  </w:style>
  <w:style w:type="character" w:customStyle="1" w:styleId="ab">
    <w:name w:val="Гипертекстовая ссылка"/>
    <w:basedOn w:val="a0"/>
    <w:uiPriority w:val="99"/>
    <w:rsid w:val="00D92285"/>
    <w:rPr>
      <w:b/>
      <w:bCs/>
      <w:color w:val="008000"/>
    </w:rPr>
  </w:style>
  <w:style w:type="character" w:styleId="ac">
    <w:name w:val="Hyperlink"/>
    <w:basedOn w:val="a0"/>
    <w:uiPriority w:val="99"/>
    <w:semiHidden/>
    <w:unhideWhenUsed/>
    <w:rsid w:val="00D75A41"/>
    <w:rPr>
      <w:color w:val="0000FF"/>
      <w:u w:val="single"/>
    </w:rPr>
  </w:style>
  <w:style w:type="character" w:customStyle="1" w:styleId="highlightsearch">
    <w:name w:val="highlightsearch"/>
    <w:basedOn w:val="a0"/>
    <w:rsid w:val="005358EA"/>
  </w:style>
  <w:style w:type="paragraph" w:customStyle="1" w:styleId="ConsNormal">
    <w:name w:val="ConsNormal"/>
    <w:rsid w:val="00150859"/>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rsid w:val="00150859"/>
    <w:pPr>
      <w:widowControl w:val="0"/>
      <w:autoSpaceDE w:val="0"/>
      <w:autoSpaceDN w:val="0"/>
      <w:adjustRightInd w:val="0"/>
    </w:pPr>
    <w:rPr>
      <w:rFonts w:ascii="Courier New" w:eastAsia="Times New Roman" w:hAnsi="Courier New" w:cs="Courier New"/>
    </w:rPr>
  </w:style>
  <w:style w:type="paragraph" w:customStyle="1" w:styleId="21">
    <w:name w:val="Без интервала2"/>
    <w:uiPriority w:val="99"/>
    <w:qFormat/>
    <w:rsid w:val="00161E5E"/>
    <w:pPr>
      <w:widowControl w:val="0"/>
      <w:suppressAutoHyphens/>
    </w:pPr>
    <w:rPr>
      <w:rFonts w:eastAsia="Arial Unicode MS" w:cs="Calibri"/>
      <w:kern w:val="2"/>
      <w:sz w:val="22"/>
      <w:szCs w:val="22"/>
      <w:lang w:eastAsia="ar-SA"/>
    </w:rPr>
  </w:style>
  <w:style w:type="character" w:customStyle="1" w:styleId="ad">
    <w:name w:val="Основной текст_"/>
    <w:basedOn w:val="a0"/>
    <w:link w:val="22"/>
    <w:rsid w:val="00A86D4A"/>
    <w:rPr>
      <w:rFonts w:ascii="Times New Roman" w:eastAsia="Times New Roman" w:hAnsi="Times New Roman"/>
      <w:spacing w:val="17"/>
      <w:sz w:val="19"/>
      <w:szCs w:val="19"/>
      <w:shd w:val="clear" w:color="auto" w:fill="FFFFFF"/>
    </w:rPr>
  </w:style>
  <w:style w:type="character" w:customStyle="1" w:styleId="12">
    <w:name w:val="Основной текст1"/>
    <w:basedOn w:val="ad"/>
    <w:rsid w:val="00A86D4A"/>
    <w:rPr>
      <w:rFonts w:ascii="Times New Roman" w:eastAsia="Times New Roman" w:hAnsi="Times New Roman"/>
      <w:color w:val="000000"/>
      <w:spacing w:val="17"/>
      <w:w w:val="100"/>
      <w:position w:val="0"/>
      <w:sz w:val="19"/>
      <w:szCs w:val="19"/>
      <w:shd w:val="clear" w:color="auto" w:fill="FFFFFF"/>
      <w:lang w:val="ru-RU"/>
    </w:rPr>
  </w:style>
  <w:style w:type="paragraph" w:customStyle="1" w:styleId="22">
    <w:name w:val="Основной текст2"/>
    <w:basedOn w:val="a"/>
    <w:link w:val="ad"/>
    <w:rsid w:val="00A86D4A"/>
    <w:pPr>
      <w:widowControl w:val="0"/>
      <w:shd w:val="clear" w:color="auto" w:fill="FFFFFF"/>
      <w:spacing w:after="240" w:line="278" w:lineRule="exact"/>
      <w:jc w:val="center"/>
    </w:pPr>
    <w:rPr>
      <w:rFonts w:ascii="Times New Roman" w:eastAsia="Times New Roman" w:hAnsi="Times New Roman"/>
      <w:spacing w:val="17"/>
      <w:sz w:val="19"/>
      <w:szCs w:val="19"/>
      <w:lang w:eastAsia="ru-RU"/>
    </w:rPr>
  </w:style>
  <w:style w:type="character" w:customStyle="1" w:styleId="20">
    <w:name w:val="Заголовок 2 Знак"/>
    <w:basedOn w:val="a0"/>
    <w:link w:val="2"/>
    <w:uiPriority w:val="9"/>
    <w:rsid w:val="00A86D4A"/>
    <w:rPr>
      <w:rFonts w:asciiTheme="majorHAnsi" w:eastAsiaTheme="majorEastAsia" w:hAnsiTheme="majorHAnsi" w:cstheme="majorBidi"/>
      <w:b/>
      <w:bCs/>
      <w:i/>
      <w:iCs/>
      <w:sz w:val="28"/>
      <w:szCs w:val="28"/>
      <w:lang w:eastAsia="en-US"/>
    </w:rPr>
  </w:style>
  <w:style w:type="character" w:customStyle="1" w:styleId="ae">
    <w:name w:val="Цветовое выделение"/>
    <w:uiPriority w:val="99"/>
    <w:rsid w:val="002B670A"/>
    <w:rPr>
      <w:b/>
      <w:bCs/>
      <w:color w:val="26282F"/>
    </w:rPr>
  </w:style>
  <w:style w:type="paragraph" w:customStyle="1" w:styleId="af">
    <w:name w:val="Заголовок статьи"/>
    <w:basedOn w:val="a"/>
    <w:next w:val="a"/>
    <w:uiPriority w:val="99"/>
    <w:rsid w:val="002B670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0">
    <w:name w:val="Комментарий"/>
    <w:basedOn w:val="a"/>
    <w:next w:val="a"/>
    <w:uiPriority w:val="99"/>
    <w:rsid w:val="002B670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2B670A"/>
    <w:rPr>
      <w:i/>
      <w:iCs/>
    </w:rPr>
  </w:style>
  <w:style w:type="paragraph" w:styleId="af2">
    <w:name w:val="Normal (Web)"/>
    <w:basedOn w:val="a"/>
    <w:uiPriority w:val="99"/>
    <w:unhideWhenUsed/>
    <w:rsid w:val="008E02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A1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4851">
      <w:bodyDiv w:val="1"/>
      <w:marLeft w:val="0"/>
      <w:marRight w:val="0"/>
      <w:marTop w:val="0"/>
      <w:marBottom w:val="0"/>
      <w:divBdr>
        <w:top w:val="none" w:sz="0" w:space="0" w:color="auto"/>
        <w:left w:val="none" w:sz="0" w:space="0" w:color="auto"/>
        <w:bottom w:val="none" w:sz="0" w:space="0" w:color="auto"/>
        <w:right w:val="none" w:sz="0" w:space="0" w:color="auto"/>
      </w:divBdr>
    </w:div>
    <w:div w:id="96801992">
      <w:bodyDiv w:val="1"/>
      <w:marLeft w:val="0"/>
      <w:marRight w:val="0"/>
      <w:marTop w:val="0"/>
      <w:marBottom w:val="0"/>
      <w:divBdr>
        <w:top w:val="none" w:sz="0" w:space="0" w:color="auto"/>
        <w:left w:val="none" w:sz="0" w:space="0" w:color="auto"/>
        <w:bottom w:val="none" w:sz="0" w:space="0" w:color="auto"/>
        <w:right w:val="none" w:sz="0" w:space="0" w:color="auto"/>
      </w:divBdr>
    </w:div>
    <w:div w:id="202988614">
      <w:bodyDiv w:val="1"/>
      <w:marLeft w:val="0"/>
      <w:marRight w:val="0"/>
      <w:marTop w:val="0"/>
      <w:marBottom w:val="0"/>
      <w:divBdr>
        <w:top w:val="none" w:sz="0" w:space="0" w:color="auto"/>
        <w:left w:val="none" w:sz="0" w:space="0" w:color="auto"/>
        <w:bottom w:val="none" w:sz="0" w:space="0" w:color="auto"/>
        <w:right w:val="none" w:sz="0" w:space="0" w:color="auto"/>
      </w:divBdr>
    </w:div>
    <w:div w:id="299385596">
      <w:bodyDiv w:val="1"/>
      <w:marLeft w:val="0"/>
      <w:marRight w:val="0"/>
      <w:marTop w:val="0"/>
      <w:marBottom w:val="0"/>
      <w:divBdr>
        <w:top w:val="none" w:sz="0" w:space="0" w:color="auto"/>
        <w:left w:val="none" w:sz="0" w:space="0" w:color="auto"/>
        <w:bottom w:val="none" w:sz="0" w:space="0" w:color="auto"/>
        <w:right w:val="none" w:sz="0" w:space="0" w:color="auto"/>
      </w:divBdr>
    </w:div>
    <w:div w:id="395128950">
      <w:bodyDiv w:val="1"/>
      <w:marLeft w:val="0"/>
      <w:marRight w:val="0"/>
      <w:marTop w:val="0"/>
      <w:marBottom w:val="0"/>
      <w:divBdr>
        <w:top w:val="none" w:sz="0" w:space="0" w:color="auto"/>
        <w:left w:val="none" w:sz="0" w:space="0" w:color="auto"/>
        <w:bottom w:val="none" w:sz="0" w:space="0" w:color="auto"/>
        <w:right w:val="none" w:sz="0" w:space="0" w:color="auto"/>
      </w:divBdr>
    </w:div>
    <w:div w:id="850493389">
      <w:bodyDiv w:val="1"/>
      <w:marLeft w:val="0"/>
      <w:marRight w:val="0"/>
      <w:marTop w:val="0"/>
      <w:marBottom w:val="0"/>
      <w:divBdr>
        <w:top w:val="none" w:sz="0" w:space="0" w:color="auto"/>
        <w:left w:val="none" w:sz="0" w:space="0" w:color="auto"/>
        <w:bottom w:val="none" w:sz="0" w:space="0" w:color="auto"/>
        <w:right w:val="none" w:sz="0" w:space="0" w:color="auto"/>
      </w:divBdr>
    </w:div>
    <w:div w:id="923226726">
      <w:bodyDiv w:val="1"/>
      <w:marLeft w:val="0"/>
      <w:marRight w:val="0"/>
      <w:marTop w:val="0"/>
      <w:marBottom w:val="0"/>
      <w:divBdr>
        <w:top w:val="none" w:sz="0" w:space="0" w:color="auto"/>
        <w:left w:val="none" w:sz="0" w:space="0" w:color="auto"/>
        <w:bottom w:val="none" w:sz="0" w:space="0" w:color="auto"/>
        <w:right w:val="none" w:sz="0" w:space="0" w:color="auto"/>
      </w:divBdr>
    </w:div>
    <w:div w:id="959460866">
      <w:bodyDiv w:val="1"/>
      <w:marLeft w:val="0"/>
      <w:marRight w:val="0"/>
      <w:marTop w:val="0"/>
      <w:marBottom w:val="0"/>
      <w:divBdr>
        <w:top w:val="none" w:sz="0" w:space="0" w:color="auto"/>
        <w:left w:val="none" w:sz="0" w:space="0" w:color="auto"/>
        <w:bottom w:val="none" w:sz="0" w:space="0" w:color="auto"/>
        <w:right w:val="none" w:sz="0" w:space="0" w:color="auto"/>
      </w:divBdr>
    </w:div>
    <w:div w:id="1162547291">
      <w:bodyDiv w:val="1"/>
      <w:marLeft w:val="0"/>
      <w:marRight w:val="0"/>
      <w:marTop w:val="0"/>
      <w:marBottom w:val="0"/>
      <w:divBdr>
        <w:top w:val="none" w:sz="0" w:space="0" w:color="auto"/>
        <w:left w:val="none" w:sz="0" w:space="0" w:color="auto"/>
        <w:bottom w:val="none" w:sz="0" w:space="0" w:color="auto"/>
        <w:right w:val="none" w:sz="0" w:space="0" w:color="auto"/>
      </w:divBdr>
      <w:divsChild>
        <w:div w:id="1597054935">
          <w:marLeft w:val="0"/>
          <w:marRight w:val="0"/>
          <w:marTop w:val="0"/>
          <w:marBottom w:val="0"/>
          <w:divBdr>
            <w:top w:val="none" w:sz="0" w:space="0" w:color="auto"/>
            <w:left w:val="none" w:sz="0" w:space="0" w:color="auto"/>
            <w:bottom w:val="none" w:sz="0" w:space="0" w:color="auto"/>
            <w:right w:val="none" w:sz="0" w:space="0" w:color="auto"/>
          </w:divBdr>
        </w:div>
        <w:div w:id="2114203213">
          <w:marLeft w:val="0"/>
          <w:marRight w:val="0"/>
          <w:marTop w:val="0"/>
          <w:marBottom w:val="0"/>
          <w:divBdr>
            <w:top w:val="none" w:sz="0" w:space="0" w:color="auto"/>
            <w:left w:val="none" w:sz="0" w:space="0" w:color="auto"/>
            <w:bottom w:val="none" w:sz="0" w:space="0" w:color="auto"/>
            <w:right w:val="none" w:sz="0" w:space="0" w:color="auto"/>
          </w:divBdr>
        </w:div>
      </w:divsChild>
    </w:div>
    <w:div w:id="1278218283">
      <w:bodyDiv w:val="1"/>
      <w:marLeft w:val="0"/>
      <w:marRight w:val="0"/>
      <w:marTop w:val="0"/>
      <w:marBottom w:val="0"/>
      <w:divBdr>
        <w:top w:val="none" w:sz="0" w:space="0" w:color="auto"/>
        <w:left w:val="none" w:sz="0" w:space="0" w:color="auto"/>
        <w:bottom w:val="none" w:sz="0" w:space="0" w:color="auto"/>
        <w:right w:val="none" w:sz="0" w:space="0" w:color="auto"/>
      </w:divBdr>
    </w:div>
    <w:div w:id="1351951444">
      <w:bodyDiv w:val="1"/>
      <w:marLeft w:val="0"/>
      <w:marRight w:val="0"/>
      <w:marTop w:val="0"/>
      <w:marBottom w:val="0"/>
      <w:divBdr>
        <w:top w:val="none" w:sz="0" w:space="0" w:color="auto"/>
        <w:left w:val="none" w:sz="0" w:space="0" w:color="auto"/>
        <w:bottom w:val="none" w:sz="0" w:space="0" w:color="auto"/>
        <w:right w:val="none" w:sz="0" w:space="0" w:color="auto"/>
      </w:divBdr>
    </w:div>
    <w:div w:id="1457410543">
      <w:bodyDiv w:val="1"/>
      <w:marLeft w:val="0"/>
      <w:marRight w:val="0"/>
      <w:marTop w:val="0"/>
      <w:marBottom w:val="0"/>
      <w:divBdr>
        <w:top w:val="none" w:sz="0" w:space="0" w:color="auto"/>
        <w:left w:val="none" w:sz="0" w:space="0" w:color="auto"/>
        <w:bottom w:val="none" w:sz="0" w:space="0" w:color="auto"/>
        <w:right w:val="none" w:sz="0" w:space="0" w:color="auto"/>
      </w:divBdr>
    </w:div>
    <w:div w:id="1671055820">
      <w:bodyDiv w:val="1"/>
      <w:marLeft w:val="0"/>
      <w:marRight w:val="0"/>
      <w:marTop w:val="0"/>
      <w:marBottom w:val="0"/>
      <w:divBdr>
        <w:top w:val="none" w:sz="0" w:space="0" w:color="auto"/>
        <w:left w:val="none" w:sz="0" w:space="0" w:color="auto"/>
        <w:bottom w:val="none" w:sz="0" w:space="0" w:color="auto"/>
        <w:right w:val="none" w:sz="0" w:space="0" w:color="auto"/>
      </w:divBdr>
    </w:div>
    <w:div w:id="1826314800">
      <w:bodyDiv w:val="1"/>
      <w:marLeft w:val="0"/>
      <w:marRight w:val="0"/>
      <w:marTop w:val="0"/>
      <w:marBottom w:val="0"/>
      <w:divBdr>
        <w:top w:val="none" w:sz="0" w:space="0" w:color="auto"/>
        <w:left w:val="none" w:sz="0" w:space="0" w:color="auto"/>
        <w:bottom w:val="none" w:sz="0" w:space="0" w:color="auto"/>
        <w:right w:val="none" w:sz="0" w:space="0" w:color="auto"/>
      </w:divBdr>
    </w:div>
    <w:div w:id="2028822671">
      <w:bodyDiv w:val="1"/>
      <w:marLeft w:val="0"/>
      <w:marRight w:val="0"/>
      <w:marTop w:val="0"/>
      <w:marBottom w:val="0"/>
      <w:divBdr>
        <w:top w:val="none" w:sz="0" w:space="0" w:color="auto"/>
        <w:left w:val="none" w:sz="0" w:space="0" w:color="auto"/>
        <w:bottom w:val="none" w:sz="0" w:space="0" w:color="auto"/>
        <w:right w:val="none" w:sz="0" w:space="0" w:color="auto"/>
      </w:divBdr>
      <w:divsChild>
        <w:div w:id="41027105">
          <w:marLeft w:val="0"/>
          <w:marRight w:val="0"/>
          <w:marTop w:val="0"/>
          <w:marBottom w:val="0"/>
          <w:divBdr>
            <w:top w:val="none" w:sz="0" w:space="0" w:color="auto"/>
            <w:left w:val="none" w:sz="0" w:space="0" w:color="auto"/>
            <w:bottom w:val="none" w:sz="0" w:space="0" w:color="auto"/>
            <w:right w:val="none" w:sz="0" w:space="0" w:color="auto"/>
          </w:divBdr>
        </w:div>
        <w:div w:id="83618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7585777.0" TargetMode="External"/><Relationship Id="rId13" Type="http://schemas.openxmlformats.org/officeDocument/2006/relationships/hyperlink" Target="garantF1://12064247.82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64247.82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09366.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2040166.1000" TargetMode="External"/><Relationship Id="rId4" Type="http://schemas.openxmlformats.org/officeDocument/2006/relationships/settings" Target="settings.xml"/><Relationship Id="rId9" Type="http://schemas.openxmlformats.org/officeDocument/2006/relationships/hyperlink" Target="garantF1://71738072.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BFA4-4ACE-4C69-8132-D535F324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2842</Words>
  <Characters>16203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УФСИН</Company>
  <LinksUpToDate>false</LinksUpToDate>
  <CharactersWithSpaces>19007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shishkina</dc:creator>
  <cp:keywords/>
  <cp:lastModifiedBy>Vahrameeva</cp:lastModifiedBy>
  <cp:revision>53</cp:revision>
  <cp:lastPrinted>2020-12-17T07:24:00Z</cp:lastPrinted>
  <dcterms:created xsi:type="dcterms:W3CDTF">2020-01-22T07:40:00Z</dcterms:created>
  <dcterms:modified xsi:type="dcterms:W3CDTF">2020-12-18T10:52:00Z</dcterms:modified>
</cp:coreProperties>
</file>